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F276" w14:textId="77777777" w:rsidR="00BA11A9" w:rsidRPr="00C96E33" w:rsidRDefault="00DA278C">
      <w:pPr>
        <w:pStyle w:val="Heading1"/>
        <w:ind w:left="268" w:hanging="283"/>
      </w:pPr>
      <w:r w:rsidRPr="00C96E33">
        <w:t>Operating Surplus</w:t>
      </w:r>
    </w:p>
    <w:p w14:paraId="5D24A00A" w14:textId="20A3F71A" w:rsidR="00F70FEC" w:rsidRPr="00C96E33" w:rsidRDefault="00FC6428" w:rsidP="00FC6428">
      <w:pPr>
        <w:pStyle w:val="NoSpacing"/>
        <w:jc w:val="both"/>
      </w:pPr>
      <w:r w:rsidRPr="00C96E33">
        <w:t xml:space="preserve">    </w:t>
      </w:r>
      <w:r w:rsidR="00DC51B0" w:rsidRPr="00C96E33">
        <w:t xml:space="preserve">At </w:t>
      </w:r>
      <w:r w:rsidR="00741E0F" w:rsidRPr="00C96E33">
        <w:t>31</w:t>
      </w:r>
      <w:r w:rsidR="00741E0F" w:rsidRPr="00C96E33">
        <w:rPr>
          <w:vertAlign w:val="superscript"/>
        </w:rPr>
        <w:t>st</w:t>
      </w:r>
      <w:r w:rsidR="00741E0F" w:rsidRPr="00C96E33">
        <w:t xml:space="preserve"> August</w:t>
      </w:r>
      <w:r w:rsidR="00DC51B0" w:rsidRPr="00C96E33">
        <w:t xml:space="preserve"> 20</w:t>
      </w:r>
      <w:r w:rsidR="00B81968" w:rsidRPr="00C96E33">
        <w:t>2</w:t>
      </w:r>
      <w:r w:rsidR="006259E6" w:rsidRPr="00C96E33">
        <w:t>4</w:t>
      </w:r>
      <w:r w:rsidR="00DC51B0" w:rsidRPr="00C96E33">
        <w:t xml:space="preserve"> </w:t>
      </w:r>
      <w:r w:rsidRPr="00C96E33">
        <w:t xml:space="preserve">after accounting for all income and expenses </w:t>
      </w:r>
      <w:r w:rsidR="00DC51B0" w:rsidRPr="00C96E33">
        <w:t xml:space="preserve">the KPFG current account stood at </w:t>
      </w:r>
      <w:r w:rsidR="00DC51B0" w:rsidRPr="00C96E33">
        <w:rPr>
          <w:b/>
          <w:bCs/>
        </w:rPr>
        <w:t>£</w:t>
      </w:r>
      <w:r w:rsidR="001B08B7" w:rsidRPr="00C96E33">
        <w:rPr>
          <w:b/>
          <w:bCs/>
        </w:rPr>
        <w:t>6</w:t>
      </w:r>
      <w:r w:rsidR="006259E6" w:rsidRPr="00C96E33">
        <w:rPr>
          <w:b/>
          <w:bCs/>
        </w:rPr>
        <w:t>84</w:t>
      </w:r>
      <w:r w:rsidR="004B2A1D" w:rsidRPr="00C96E33">
        <w:rPr>
          <w:b/>
          <w:bCs/>
        </w:rPr>
        <w:t>.</w:t>
      </w:r>
      <w:r w:rsidR="009E4F5D" w:rsidRPr="00C96E33">
        <w:rPr>
          <w:b/>
          <w:bCs/>
        </w:rPr>
        <w:t>0</w:t>
      </w:r>
      <w:r w:rsidR="004B2A1D" w:rsidRPr="00C96E33">
        <w:rPr>
          <w:b/>
          <w:bCs/>
        </w:rPr>
        <w:t>0</w:t>
      </w:r>
      <w:r w:rsidRPr="00C96E33">
        <w:t>.</w:t>
      </w:r>
      <w:r w:rsidR="00176D3F" w:rsidRPr="00C96E33">
        <w:t xml:space="preserve"> </w:t>
      </w:r>
      <w:r w:rsidR="00F2707D" w:rsidRPr="00C96E33">
        <w:t>O</w:t>
      </w:r>
      <w:r w:rsidR="00176D3F" w:rsidRPr="00C96E33">
        <w:t>utstanding payment</w:t>
      </w:r>
      <w:r w:rsidR="00D921FD" w:rsidRPr="00C96E33">
        <w:t>s</w:t>
      </w:r>
      <w:r w:rsidR="00176D3F" w:rsidRPr="00C96E33">
        <w:t xml:space="preserve"> of </w:t>
      </w:r>
      <w:r w:rsidR="00176D3F" w:rsidRPr="00C96E33">
        <w:rPr>
          <w:b/>
          <w:bCs/>
        </w:rPr>
        <w:t>£</w:t>
      </w:r>
      <w:r w:rsidR="009E4F5D" w:rsidRPr="00C96E33">
        <w:rPr>
          <w:b/>
          <w:bCs/>
        </w:rPr>
        <w:t>0</w:t>
      </w:r>
      <w:r w:rsidR="00176D3F" w:rsidRPr="00C96E33">
        <w:rPr>
          <w:b/>
          <w:bCs/>
        </w:rPr>
        <w:t>.</w:t>
      </w:r>
      <w:r w:rsidR="009E4F5D" w:rsidRPr="00C96E33">
        <w:rPr>
          <w:b/>
          <w:bCs/>
        </w:rPr>
        <w:t>0</w:t>
      </w:r>
      <w:r w:rsidR="00D921FD" w:rsidRPr="00C96E33">
        <w:rPr>
          <w:b/>
          <w:bCs/>
        </w:rPr>
        <w:t>0</w:t>
      </w:r>
      <w:r w:rsidR="00176D3F" w:rsidRPr="00C96E33">
        <w:t xml:space="preserve"> </w:t>
      </w:r>
      <w:r w:rsidR="00DC51B0" w:rsidRPr="00C96E33">
        <w:t xml:space="preserve">would give an actual balance of </w:t>
      </w:r>
      <w:r w:rsidR="00DC51B0" w:rsidRPr="00C96E33">
        <w:rPr>
          <w:b/>
          <w:bCs/>
        </w:rPr>
        <w:t>£</w:t>
      </w:r>
      <w:r w:rsidR="001B08B7" w:rsidRPr="00C96E33">
        <w:rPr>
          <w:b/>
          <w:bCs/>
        </w:rPr>
        <w:t>6</w:t>
      </w:r>
      <w:r w:rsidR="006259E6" w:rsidRPr="00C96E33">
        <w:rPr>
          <w:b/>
          <w:bCs/>
        </w:rPr>
        <w:t>84</w:t>
      </w:r>
      <w:r w:rsidR="00DC51B0" w:rsidRPr="00C96E33">
        <w:rPr>
          <w:b/>
          <w:bCs/>
        </w:rPr>
        <w:t>.</w:t>
      </w:r>
      <w:r w:rsidR="004B2A1D" w:rsidRPr="00C96E33">
        <w:rPr>
          <w:b/>
          <w:bCs/>
        </w:rPr>
        <w:t>00</w:t>
      </w:r>
      <w:r w:rsidR="00DC51B0" w:rsidRPr="00C96E33">
        <w:t>.</w:t>
      </w:r>
    </w:p>
    <w:p w14:paraId="05DEFEE0" w14:textId="77777777" w:rsidR="000D4332" w:rsidRPr="00C96E33" w:rsidRDefault="000D4332" w:rsidP="006B6AE3">
      <w:pPr>
        <w:spacing w:line="252" w:lineRule="auto"/>
        <w:ind w:firstLine="0"/>
        <w:jc w:val="both"/>
        <w:rPr>
          <w:sz w:val="20"/>
          <w:szCs w:val="20"/>
        </w:rPr>
      </w:pPr>
    </w:p>
    <w:p w14:paraId="3D29320B" w14:textId="5FAB1204" w:rsidR="003C5F2C" w:rsidRPr="00C96E33" w:rsidRDefault="00DA278C" w:rsidP="003C5F2C">
      <w:pPr>
        <w:pStyle w:val="Heading1"/>
        <w:ind w:left="268" w:hanging="283"/>
      </w:pPr>
      <w:r w:rsidRPr="00C96E33">
        <w:t>Income</w:t>
      </w:r>
      <w:r w:rsidR="00FD0F46" w:rsidRPr="00C96E33">
        <w:t>:</w:t>
      </w:r>
    </w:p>
    <w:p w14:paraId="04BDE6AE" w14:textId="73189404" w:rsidR="00FD0F46" w:rsidRPr="00C96E33" w:rsidRDefault="00FD0F46" w:rsidP="00D40ADA">
      <w:pPr>
        <w:pStyle w:val="Heading1"/>
        <w:numPr>
          <w:ilvl w:val="0"/>
          <w:numId w:val="0"/>
        </w:numPr>
        <w:ind w:left="268"/>
        <w:rPr>
          <w:b w:val="0"/>
          <w:bCs/>
        </w:rPr>
      </w:pPr>
      <w:r w:rsidRPr="00C96E33">
        <w:rPr>
          <w:b w:val="0"/>
          <w:bCs/>
        </w:rPr>
        <w:t>Membership Fees</w:t>
      </w:r>
      <w:r w:rsidRPr="00C96E33">
        <w:rPr>
          <w:b w:val="0"/>
          <w:bCs/>
        </w:rPr>
        <w:tab/>
      </w:r>
      <w:r w:rsidRPr="00C96E33">
        <w:t>£</w:t>
      </w:r>
      <w:r w:rsidR="009E4F5D" w:rsidRPr="00C96E33">
        <w:t>25</w:t>
      </w:r>
    </w:p>
    <w:p w14:paraId="04474A93" w14:textId="1321C3B3" w:rsidR="00FD0F46" w:rsidRPr="00C96E33" w:rsidRDefault="00FD0F46" w:rsidP="00D40ADA">
      <w:pPr>
        <w:pStyle w:val="Heading1"/>
        <w:numPr>
          <w:ilvl w:val="0"/>
          <w:numId w:val="0"/>
        </w:numPr>
        <w:ind w:left="268"/>
        <w:rPr>
          <w:b w:val="0"/>
          <w:bCs/>
        </w:rPr>
      </w:pPr>
      <w:r w:rsidRPr="00C96E33">
        <w:rPr>
          <w:b w:val="0"/>
          <w:bCs/>
        </w:rPr>
        <w:t>Donations:</w:t>
      </w:r>
      <w:r w:rsidRPr="00C96E33">
        <w:rPr>
          <w:b w:val="0"/>
          <w:bCs/>
        </w:rPr>
        <w:tab/>
      </w:r>
      <w:r w:rsidRPr="00C96E33">
        <w:rPr>
          <w:b w:val="0"/>
          <w:bCs/>
        </w:rPr>
        <w:tab/>
      </w:r>
      <w:r w:rsidRPr="00C96E33">
        <w:rPr>
          <w:b w:val="0"/>
          <w:bCs/>
        </w:rPr>
        <w:tab/>
      </w:r>
      <w:r w:rsidRPr="00C96E33">
        <w:t>£</w:t>
      </w:r>
      <w:r w:rsidR="006259E6" w:rsidRPr="00C96E33">
        <w:t>0</w:t>
      </w:r>
    </w:p>
    <w:p w14:paraId="3E04A712" w14:textId="298DA8F8" w:rsidR="00FD0F46" w:rsidRPr="00C96E33" w:rsidRDefault="00FD0F46" w:rsidP="00D40ADA">
      <w:pPr>
        <w:pStyle w:val="Heading1"/>
        <w:numPr>
          <w:ilvl w:val="0"/>
          <w:numId w:val="0"/>
        </w:numPr>
        <w:ind w:left="268"/>
        <w:rPr>
          <w:b w:val="0"/>
          <w:bCs/>
        </w:rPr>
      </w:pPr>
      <w:r w:rsidRPr="00C96E33">
        <w:rPr>
          <w:b w:val="0"/>
          <w:bCs/>
        </w:rPr>
        <w:t>Grants:</w:t>
      </w:r>
      <w:r w:rsidRPr="00C96E33">
        <w:rPr>
          <w:b w:val="0"/>
          <w:bCs/>
        </w:rPr>
        <w:tab/>
      </w:r>
      <w:r w:rsidRPr="00C96E33">
        <w:rPr>
          <w:b w:val="0"/>
          <w:bCs/>
        </w:rPr>
        <w:tab/>
      </w:r>
      <w:r w:rsidRPr="00C96E33">
        <w:rPr>
          <w:b w:val="0"/>
          <w:bCs/>
        </w:rPr>
        <w:tab/>
      </w:r>
      <w:r w:rsidRPr="00C96E33">
        <w:t>£0</w:t>
      </w:r>
    </w:p>
    <w:p w14:paraId="758D17A9" w14:textId="115D6C91" w:rsidR="00FD0F46" w:rsidRPr="00C96E33" w:rsidRDefault="00FD0F46" w:rsidP="00D40ADA">
      <w:pPr>
        <w:pStyle w:val="Heading1"/>
        <w:numPr>
          <w:ilvl w:val="0"/>
          <w:numId w:val="0"/>
        </w:numPr>
        <w:ind w:left="268"/>
      </w:pPr>
      <w:r w:rsidRPr="00C96E33">
        <w:t>Total Income</w:t>
      </w:r>
      <w:r w:rsidRPr="00C96E33">
        <w:tab/>
      </w:r>
      <w:r w:rsidRPr="00C96E33">
        <w:tab/>
        <w:t>£</w:t>
      </w:r>
      <w:r w:rsidR="00415FE3" w:rsidRPr="00C96E33">
        <w:t>25</w:t>
      </w:r>
    </w:p>
    <w:p w14:paraId="316B019C" w14:textId="71297CFC" w:rsidR="00FD0F46" w:rsidRPr="00C96E33" w:rsidRDefault="00FD0F46" w:rsidP="00841212">
      <w:pPr>
        <w:pStyle w:val="NoSpacing"/>
      </w:pPr>
    </w:p>
    <w:p w14:paraId="70BB814A" w14:textId="77777777" w:rsidR="00BA11A9" w:rsidRPr="00C96E33" w:rsidRDefault="00DA278C">
      <w:pPr>
        <w:pStyle w:val="Heading1"/>
        <w:ind w:left="268" w:hanging="283"/>
      </w:pPr>
      <w:r w:rsidRPr="00C96E33">
        <w:t>Costs</w:t>
      </w:r>
    </w:p>
    <w:p w14:paraId="12A7B860" w14:textId="39B9A96D" w:rsidR="00D1021B" w:rsidRPr="00C96E33" w:rsidRDefault="00DA278C">
      <w:pPr>
        <w:ind w:left="275"/>
      </w:pPr>
      <w:r w:rsidRPr="00C96E33">
        <w:t xml:space="preserve"> </w:t>
      </w:r>
      <w:r w:rsidRPr="00C96E33">
        <w:tab/>
      </w:r>
      <w:r w:rsidR="007855D2" w:rsidRPr="00C96E33">
        <w:t>A</w:t>
      </w:r>
      <w:r w:rsidR="007F3C0B" w:rsidRPr="00C96E33">
        <w:t xml:space="preserve">ccountable costs </w:t>
      </w:r>
      <w:r w:rsidR="00BA044E" w:rsidRPr="00C96E33">
        <w:t xml:space="preserve">incurred to </w:t>
      </w:r>
      <w:r w:rsidR="007F3C0B" w:rsidRPr="00C96E33">
        <w:t>date</w:t>
      </w:r>
      <w:r w:rsidR="007855D2" w:rsidRPr="00C96E33">
        <w:t xml:space="preserve"> for the period:</w:t>
      </w:r>
      <w:r w:rsidRPr="00C96E33"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422"/>
        <w:gridCol w:w="1276"/>
        <w:gridCol w:w="1417"/>
      </w:tblGrid>
      <w:tr w:rsidR="00D1021B" w:rsidRPr="00C96E33" w14:paraId="53E05BE2" w14:textId="77777777" w:rsidTr="008169DA">
        <w:trPr>
          <w:trHeight w:val="255"/>
        </w:trPr>
        <w:tc>
          <w:tcPr>
            <w:tcW w:w="4666" w:type="dxa"/>
            <w:shd w:val="clear" w:color="auto" w:fill="auto"/>
            <w:noWrap/>
            <w:vAlign w:val="bottom"/>
            <w:hideMark/>
          </w:tcPr>
          <w:p w14:paraId="38585468" w14:textId="77777777" w:rsidR="00D1021B" w:rsidRPr="00C96E33" w:rsidRDefault="00D1021B" w:rsidP="00D1021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bookmarkStart w:id="0" w:name="_Hlk19645941"/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Description</w:t>
            </w:r>
          </w:p>
        </w:tc>
        <w:tc>
          <w:tcPr>
            <w:tcW w:w="2422" w:type="dxa"/>
            <w:shd w:val="clear" w:color="auto" w:fill="auto"/>
            <w:noWrap/>
            <w:vAlign w:val="bottom"/>
            <w:hideMark/>
          </w:tcPr>
          <w:p w14:paraId="2FAAD919" w14:textId="77777777" w:rsidR="00D1021B" w:rsidRPr="00C96E33" w:rsidRDefault="00D1021B" w:rsidP="00D1021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Supplier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575A37" w14:textId="77777777" w:rsidR="00D1021B" w:rsidRPr="00C96E33" w:rsidRDefault="00D1021B" w:rsidP="009E661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Amount £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5E4DEE" w14:textId="18ECA7A0" w:rsidR="00D1021B" w:rsidRPr="00C96E33" w:rsidRDefault="004948B7" w:rsidP="00D1021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Paid</w:t>
            </w:r>
          </w:p>
        </w:tc>
      </w:tr>
      <w:tr w:rsidR="009E4F5D" w:rsidRPr="00C96E33" w14:paraId="267C5DE9" w14:textId="77777777" w:rsidTr="008169DA">
        <w:trPr>
          <w:trHeight w:val="255"/>
        </w:trPr>
        <w:tc>
          <w:tcPr>
            <w:tcW w:w="4666" w:type="dxa"/>
            <w:shd w:val="clear" w:color="auto" w:fill="auto"/>
            <w:noWrap/>
            <w:vAlign w:val="bottom"/>
          </w:tcPr>
          <w:p w14:paraId="4C5F4C18" w14:textId="630C8063" w:rsidR="009E4F5D" w:rsidRPr="00C96E33" w:rsidRDefault="009E4F5D" w:rsidP="009E4F5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422" w:type="dxa"/>
            <w:shd w:val="clear" w:color="auto" w:fill="auto"/>
            <w:noWrap/>
            <w:vAlign w:val="bottom"/>
          </w:tcPr>
          <w:p w14:paraId="7EF71BAB" w14:textId="2CAF7AF3" w:rsidR="009E4F5D" w:rsidRPr="00C96E33" w:rsidRDefault="009E4F5D" w:rsidP="009E4F5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ED5EFD" w14:textId="738411E5" w:rsidR="009E4F5D" w:rsidRPr="00C96E33" w:rsidRDefault="009E4F5D" w:rsidP="009E4F5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96AEFBF" w14:textId="5EFEE42A" w:rsidR="009E4F5D" w:rsidRPr="00C96E33" w:rsidRDefault="009E4F5D" w:rsidP="009E4F5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967EC8" w:rsidRPr="00C96E33" w14:paraId="7DF0C246" w14:textId="77777777" w:rsidTr="008169DA">
        <w:trPr>
          <w:trHeight w:val="255"/>
        </w:trPr>
        <w:tc>
          <w:tcPr>
            <w:tcW w:w="4666" w:type="dxa"/>
            <w:shd w:val="clear" w:color="auto" w:fill="auto"/>
            <w:noWrap/>
            <w:vAlign w:val="bottom"/>
          </w:tcPr>
          <w:p w14:paraId="46C074FC" w14:textId="6596A32D" w:rsidR="00967EC8" w:rsidRPr="00C96E33" w:rsidRDefault="00967EC8" w:rsidP="009E4F5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422" w:type="dxa"/>
            <w:shd w:val="clear" w:color="auto" w:fill="auto"/>
            <w:noWrap/>
            <w:vAlign w:val="bottom"/>
          </w:tcPr>
          <w:p w14:paraId="6054D012" w14:textId="6AD41781" w:rsidR="00967EC8" w:rsidRPr="00C96E33" w:rsidRDefault="00967EC8" w:rsidP="009E4F5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0BF2B4A" w14:textId="56E358D7" w:rsidR="00967EC8" w:rsidRPr="00C96E33" w:rsidRDefault="00967EC8" w:rsidP="009E4F5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EC8D2D" w14:textId="646D79B7" w:rsidR="00967EC8" w:rsidRPr="00C96E33" w:rsidRDefault="00967EC8" w:rsidP="009E4F5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9E4F5D" w:rsidRPr="00C96E33" w14:paraId="0DD02F09" w14:textId="77777777" w:rsidTr="008169DA">
        <w:trPr>
          <w:trHeight w:val="255"/>
        </w:trPr>
        <w:tc>
          <w:tcPr>
            <w:tcW w:w="4666" w:type="dxa"/>
            <w:shd w:val="clear" w:color="auto" w:fill="auto"/>
            <w:noWrap/>
            <w:vAlign w:val="bottom"/>
          </w:tcPr>
          <w:p w14:paraId="0C790CCB" w14:textId="589ABA0E" w:rsidR="009E4F5D" w:rsidRPr="00C96E33" w:rsidRDefault="009E4F5D" w:rsidP="009E4F5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  <w:r w:rsidRPr="00C96E33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2422" w:type="dxa"/>
            <w:shd w:val="clear" w:color="auto" w:fill="auto"/>
            <w:noWrap/>
            <w:vAlign w:val="bottom"/>
          </w:tcPr>
          <w:p w14:paraId="1AEC7C6C" w14:textId="42E09243" w:rsidR="009E4F5D" w:rsidRPr="00C96E33" w:rsidRDefault="009E4F5D" w:rsidP="009E4F5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Total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D6E094E" w14:textId="686FDC5C" w:rsidR="009E4F5D" w:rsidRPr="00C96E33" w:rsidRDefault="00C96E33" w:rsidP="009E4F5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0.00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67FFE2" w14:textId="3FB1BC5D" w:rsidR="009E4F5D" w:rsidRPr="00C96E33" w:rsidRDefault="009E4F5D" w:rsidP="009E4F5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</w:tr>
      <w:bookmarkEnd w:id="0"/>
    </w:tbl>
    <w:p w14:paraId="350EF491" w14:textId="5BEED9AD" w:rsidR="00BA11A9" w:rsidRPr="00C96E33" w:rsidRDefault="00BA11A9">
      <w:pPr>
        <w:ind w:left="275"/>
      </w:pPr>
    </w:p>
    <w:p w14:paraId="19C935BF" w14:textId="28C7580B" w:rsidR="00BA11A9" w:rsidRPr="00C96E33" w:rsidRDefault="00DA278C">
      <w:pPr>
        <w:pStyle w:val="Heading1"/>
        <w:ind w:left="268" w:hanging="283"/>
      </w:pPr>
      <w:r w:rsidRPr="00C96E33">
        <w:t>Items Purchased</w:t>
      </w:r>
    </w:p>
    <w:p w14:paraId="7EA642FD" w14:textId="6A0E96C2" w:rsidR="00237193" w:rsidRPr="00C96E33" w:rsidRDefault="00637D9B" w:rsidP="00237193">
      <w:pPr>
        <w:ind w:left="268" w:firstLine="0"/>
      </w:pPr>
      <w:r w:rsidRPr="00C96E33">
        <w:t xml:space="preserve">No </w:t>
      </w:r>
      <w:r w:rsidR="00AB0F41" w:rsidRPr="00C96E33">
        <w:t>items were purchased</w:t>
      </w:r>
      <w:r w:rsidRPr="00C96E33">
        <w:t xml:space="preserve"> during our financial year.</w:t>
      </w:r>
      <w:r w:rsidR="00AB0F41" w:rsidRPr="00C96E33">
        <w:t xml:space="preserve"> </w:t>
      </w:r>
    </w:p>
    <w:p w14:paraId="0104AA91" w14:textId="77777777" w:rsidR="000D4332" w:rsidRPr="00C96E33" w:rsidRDefault="000D4332" w:rsidP="00C77540">
      <w:pPr>
        <w:spacing w:after="237" w:line="246" w:lineRule="auto"/>
      </w:pPr>
    </w:p>
    <w:p w14:paraId="2F13A62C" w14:textId="0268940F" w:rsidR="00C77540" w:rsidRPr="00C96E33" w:rsidRDefault="000D4332" w:rsidP="00B750D1">
      <w:pPr>
        <w:pStyle w:val="Heading1"/>
      </w:pPr>
      <w:r w:rsidRPr="00C96E33">
        <w:t>Outstanding payments</w:t>
      </w:r>
      <w:r w:rsidRPr="00C96E33">
        <w:tab/>
      </w:r>
    </w:p>
    <w:tbl>
      <w:tblPr>
        <w:tblpPr w:leftFromText="180" w:rightFromText="180" w:vertAnchor="text" w:horzAnchor="margin" w:tblpY="-78"/>
        <w:tblW w:w="7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2264"/>
        <w:gridCol w:w="1320"/>
      </w:tblGrid>
      <w:tr w:rsidR="00BB3190" w:rsidRPr="00C96E33" w14:paraId="6972AA53" w14:textId="77777777" w:rsidTr="00BB3190">
        <w:trPr>
          <w:trHeight w:val="255"/>
        </w:trPr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607ACB01" w14:textId="77777777" w:rsidR="00BB3190" w:rsidRPr="00C96E33" w:rsidRDefault="00BB3190" w:rsidP="000D4332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Description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14:paraId="61CAD7DA" w14:textId="77777777" w:rsidR="00BB3190" w:rsidRPr="00C96E33" w:rsidRDefault="00BB3190" w:rsidP="000D4332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Supplier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DC7B504" w14:textId="77777777" w:rsidR="00BB3190" w:rsidRPr="00C96E33" w:rsidRDefault="00BB3190" w:rsidP="000D433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Amount £</w:t>
            </w:r>
          </w:p>
        </w:tc>
      </w:tr>
      <w:tr w:rsidR="00BB3190" w:rsidRPr="00C96E33" w14:paraId="02A18161" w14:textId="77777777" w:rsidTr="00BB3190">
        <w:trPr>
          <w:trHeight w:val="70"/>
        </w:trPr>
        <w:tc>
          <w:tcPr>
            <w:tcW w:w="4252" w:type="dxa"/>
            <w:shd w:val="clear" w:color="auto" w:fill="auto"/>
            <w:noWrap/>
            <w:vAlign w:val="bottom"/>
          </w:tcPr>
          <w:p w14:paraId="6EFD1C8C" w14:textId="034B1420" w:rsidR="00BB3190" w:rsidRPr="00C96E33" w:rsidRDefault="00BB3190" w:rsidP="000D4332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264" w:type="dxa"/>
            <w:shd w:val="clear" w:color="auto" w:fill="auto"/>
            <w:noWrap/>
            <w:vAlign w:val="bottom"/>
          </w:tcPr>
          <w:p w14:paraId="7F3D245C" w14:textId="1843FCEF" w:rsidR="00BB3190" w:rsidRPr="00C96E33" w:rsidRDefault="00BB3190" w:rsidP="000D4332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67A8E737" w14:textId="24F96C31" w:rsidR="00BB3190" w:rsidRPr="00C96E33" w:rsidRDefault="009E4F5D" w:rsidP="000D433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0.00</w:t>
            </w:r>
          </w:p>
        </w:tc>
      </w:tr>
      <w:tr w:rsidR="00BB3190" w:rsidRPr="00C96E33" w14:paraId="1AC2210D" w14:textId="77777777" w:rsidTr="00BB3190">
        <w:trPr>
          <w:trHeight w:val="255"/>
        </w:trPr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08ED1393" w14:textId="77777777" w:rsidR="00BB3190" w:rsidRPr="00C96E33" w:rsidRDefault="00BB3190" w:rsidP="000D4332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  <w:r w:rsidRPr="00C96E33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2264" w:type="dxa"/>
            <w:shd w:val="clear" w:color="auto" w:fill="auto"/>
            <w:noWrap/>
            <w:vAlign w:val="bottom"/>
            <w:hideMark/>
          </w:tcPr>
          <w:p w14:paraId="0A149DC3" w14:textId="77777777" w:rsidR="00BB3190" w:rsidRPr="00C96E33" w:rsidRDefault="00BB3190" w:rsidP="000D4332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Total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3F50484" w14:textId="357D0560" w:rsidR="00BB3190" w:rsidRPr="00C96E33" w:rsidRDefault="009E4F5D" w:rsidP="000D433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0.00</w:t>
            </w:r>
          </w:p>
        </w:tc>
      </w:tr>
    </w:tbl>
    <w:p w14:paraId="0A54B198" w14:textId="247AB961" w:rsidR="007855D2" w:rsidRPr="00C96E33" w:rsidRDefault="007855D2" w:rsidP="007F3C0B">
      <w:pPr>
        <w:spacing w:after="237" w:line="246" w:lineRule="auto"/>
        <w:ind w:left="268" w:firstLine="0"/>
      </w:pPr>
    </w:p>
    <w:p w14:paraId="132686EC" w14:textId="4812C68E" w:rsidR="000D4332" w:rsidRPr="00C96E33" w:rsidRDefault="000D4332" w:rsidP="007F3C0B">
      <w:pPr>
        <w:spacing w:after="237" w:line="246" w:lineRule="auto"/>
        <w:ind w:left="268" w:firstLine="0"/>
      </w:pPr>
    </w:p>
    <w:p w14:paraId="6966AAD7" w14:textId="22B4D884" w:rsidR="00C06883" w:rsidRPr="00C96E33" w:rsidRDefault="00C06883" w:rsidP="00B552D3">
      <w:pPr>
        <w:spacing w:after="0" w:line="259" w:lineRule="auto"/>
        <w:ind w:left="0" w:firstLine="0"/>
        <w:rPr>
          <w:b/>
          <w:bCs/>
        </w:rPr>
      </w:pPr>
    </w:p>
    <w:p w14:paraId="6BDA865B" w14:textId="38A6B8BA" w:rsidR="00B552D3" w:rsidRPr="00C96E33" w:rsidRDefault="00FC6428" w:rsidP="00B552D3">
      <w:pPr>
        <w:pStyle w:val="Heading1"/>
      </w:pPr>
      <w:r w:rsidRPr="00C96E33">
        <w:t>Asset</w:t>
      </w:r>
      <w:r w:rsidR="00B552D3" w:rsidRPr="00C96E33">
        <w:t>s</w:t>
      </w:r>
      <w:r w:rsidRPr="00C96E33">
        <w:t xml:space="preserve"> </w:t>
      </w:r>
    </w:p>
    <w:p w14:paraId="58E5AB04" w14:textId="54A124A5" w:rsidR="00FC6428" w:rsidRPr="00C96E33" w:rsidRDefault="00B552D3" w:rsidP="00B552D3">
      <w:pPr>
        <w:pStyle w:val="NoSpacing"/>
        <w:ind w:left="1010"/>
      </w:pPr>
      <w:r w:rsidRPr="00C96E33">
        <w:rPr>
          <w:b/>
        </w:rPr>
        <w:t xml:space="preserve">Depreciation: </w:t>
      </w:r>
      <w:r w:rsidRPr="00C96E33">
        <w:t>E</w:t>
      </w:r>
      <w:r w:rsidR="00FC6428" w:rsidRPr="00C96E33">
        <w:t>stimated at 20% depreciation per year.</w:t>
      </w:r>
    </w:p>
    <w:p w14:paraId="45079F04" w14:textId="506C2475" w:rsidR="008C6B16" w:rsidRPr="00C96E33" w:rsidRDefault="008C6B16" w:rsidP="00B552D3">
      <w:pPr>
        <w:pStyle w:val="NoSpacing"/>
        <w:ind w:left="1010"/>
      </w:pP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693"/>
        <w:gridCol w:w="1417"/>
        <w:gridCol w:w="1560"/>
        <w:gridCol w:w="1559"/>
        <w:gridCol w:w="1417"/>
      </w:tblGrid>
      <w:tr w:rsidR="00056A92" w:rsidRPr="00C96E33" w14:paraId="2D68522D" w14:textId="77777777" w:rsidTr="00C06883">
        <w:trPr>
          <w:trHeight w:val="9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73E379" w14:textId="1B62647A" w:rsidR="000956FA" w:rsidRPr="00C96E33" w:rsidRDefault="000956FA" w:rsidP="000956F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Purchase Date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EA519B" w14:textId="77777777" w:rsidR="000956FA" w:rsidRPr="00C96E33" w:rsidRDefault="000956FA" w:rsidP="000956F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Description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496713" w14:textId="77777777" w:rsidR="000956FA" w:rsidRPr="00C96E33" w:rsidRDefault="000956FA" w:rsidP="000956F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Initial Value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040D7C" w14:textId="227DECB6" w:rsidR="000956FA" w:rsidRPr="00C96E33" w:rsidRDefault="000956FA" w:rsidP="000956F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Depreciation</w:t>
            </w:r>
            <w:r w:rsidR="00056A92" w:rsidRPr="00C96E33"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860FC3" w14:textId="77777777" w:rsidR="000956FA" w:rsidRPr="00C96E33" w:rsidRDefault="000956FA" w:rsidP="000956F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Depreciation Value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176AC8" w14:textId="77777777" w:rsidR="000956FA" w:rsidRPr="00C96E33" w:rsidRDefault="000956FA" w:rsidP="000956F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Current Asset Value</w:t>
            </w:r>
          </w:p>
        </w:tc>
      </w:tr>
      <w:tr w:rsidR="00056A92" w:rsidRPr="00C96E33" w14:paraId="452C5C5C" w14:textId="77777777" w:rsidTr="00376E3E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41D2" w14:textId="2EA64D59" w:rsidR="000956FA" w:rsidRPr="00C96E33" w:rsidRDefault="000956FA" w:rsidP="000956FA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D4FB" w14:textId="32096CF9" w:rsidR="000956FA" w:rsidRPr="00C96E33" w:rsidRDefault="000956FA" w:rsidP="000956FA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963CB" w14:textId="1CEC586F" w:rsidR="000956FA" w:rsidRPr="00C96E33" w:rsidRDefault="000956FA" w:rsidP="000956FA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64EF2" w14:textId="6CBCAAAB" w:rsidR="000956FA" w:rsidRPr="00C96E33" w:rsidRDefault="000956FA" w:rsidP="000956FA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F587A" w14:textId="65FB1760" w:rsidR="000956FA" w:rsidRPr="00C96E33" w:rsidRDefault="000956FA" w:rsidP="000956FA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233DD" w14:textId="1AD7DB0C" w:rsidR="000956FA" w:rsidRPr="00C96E33" w:rsidRDefault="000956FA" w:rsidP="000956FA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056A92" w:rsidRPr="00C96E33" w14:paraId="08ED2789" w14:textId="77777777" w:rsidTr="00C06883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0923" w14:textId="77777777" w:rsidR="000956FA" w:rsidRPr="00C96E33" w:rsidRDefault="000956FA" w:rsidP="000956FA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6B1D" w14:textId="77777777" w:rsidR="000956FA" w:rsidRPr="00C96E33" w:rsidRDefault="000956FA" w:rsidP="000956FA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Total Value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2AD9" w14:textId="7DE18AE4" w:rsidR="000956FA" w:rsidRPr="00C96E33" w:rsidRDefault="000956FA" w:rsidP="000956FA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 £ </w:t>
            </w:r>
            <w:r w:rsidR="00B1574A"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0</w:t>
            </w: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.</w:t>
            </w:r>
            <w:r w:rsidR="00B1574A"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0</w:t>
            </w: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B593" w14:textId="77777777" w:rsidR="000956FA" w:rsidRPr="00C96E33" w:rsidRDefault="000956FA" w:rsidP="000956FA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B412" w14:textId="3E964F8B" w:rsidR="000956FA" w:rsidRPr="00C96E33" w:rsidRDefault="00BB4FB7" w:rsidP="000956FA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£ </w:t>
            </w:r>
            <w:r w:rsidR="00B1574A"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0</w:t>
            </w: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.</w:t>
            </w:r>
            <w:r w:rsidR="00B1574A"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0</w:t>
            </w: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176A" w14:textId="0AF2E410" w:rsidR="000956FA" w:rsidRPr="00C96E33" w:rsidRDefault="000956FA" w:rsidP="000956FA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C96E33">
              <w:rPr>
                <w:rFonts w:ascii="Calibri" w:eastAsia="Times New Roman" w:hAnsi="Calibri" w:cs="Calibri"/>
                <w:b/>
                <w:bCs/>
                <w:szCs w:val="24"/>
              </w:rPr>
              <w:t xml:space="preserve"> £ </w:t>
            </w:r>
            <w:r w:rsidR="00BB4FB7"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0</w:t>
            </w:r>
            <w:r w:rsidR="00DB5232"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.</w:t>
            </w:r>
            <w:r w:rsidR="00BB4FB7" w:rsidRPr="00C96E33">
              <w:rPr>
                <w:rFonts w:ascii="Calibri" w:eastAsia="Times New Roman" w:hAnsi="Calibri" w:cs="Calibri"/>
                <w:b/>
                <w:bCs/>
                <w:szCs w:val="24"/>
              </w:rPr>
              <w:t>00</w:t>
            </w:r>
          </w:p>
        </w:tc>
      </w:tr>
    </w:tbl>
    <w:p w14:paraId="5E2CAD13" w14:textId="77777777" w:rsidR="00B552D3" w:rsidRPr="00C96E33" w:rsidRDefault="00B552D3" w:rsidP="00B552D3"/>
    <w:p w14:paraId="12FD4395" w14:textId="7D824651" w:rsidR="003C5F2C" w:rsidRPr="00C96E33" w:rsidRDefault="00DC51B0" w:rsidP="003C5F2C">
      <w:pPr>
        <w:pStyle w:val="Heading1"/>
        <w:ind w:left="268" w:hanging="283"/>
      </w:pPr>
      <w:r w:rsidRPr="00C96E33">
        <w:t>Summary</w:t>
      </w:r>
    </w:p>
    <w:p w14:paraId="09A6FE87" w14:textId="3D39D8E4" w:rsidR="00BA11A9" w:rsidRPr="00C96E33" w:rsidRDefault="00CF7463" w:rsidP="00DC51B0">
      <w:pPr>
        <w:spacing w:after="232"/>
        <w:ind w:left="275"/>
        <w:rPr>
          <w:b/>
        </w:rPr>
      </w:pPr>
      <w:r w:rsidRPr="00C96E33">
        <w:t xml:space="preserve"> </w:t>
      </w:r>
      <w:r w:rsidRPr="00C96E33">
        <w:tab/>
      </w:r>
      <w:r w:rsidR="00C75CC8" w:rsidRPr="00C96E33">
        <w:rPr>
          <w:b/>
        </w:rPr>
        <w:t>Carried over from previous year</w:t>
      </w:r>
      <w:r w:rsidR="00AC5977" w:rsidRPr="00C96E33">
        <w:rPr>
          <w:b/>
        </w:rPr>
        <w:t>:</w:t>
      </w:r>
      <w:r w:rsidR="00C75CC8" w:rsidRPr="00C96E33">
        <w:rPr>
          <w:b/>
        </w:rPr>
        <w:tab/>
      </w:r>
      <w:r w:rsidR="00C75CC8" w:rsidRPr="00C96E33">
        <w:rPr>
          <w:b/>
        </w:rPr>
        <w:tab/>
      </w:r>
      <w:r w:rsidR="00C75CC8" w:rsidRPr="00C96E33">
        <w:rPr>
          <w:b/>
        </w:rPr>
        <w:tab/>
        <w:t>£</w:t>
      </w:r>
      <w:r w:rsidR="00E750C8" w:rsidRPr="00C96E33">
        <w:rPr>
          <w:b/>
        </w:rPr>
        <w:t>6</w:t>
      </w:r>
      <w:r w:rsidR="006259E6" w:rsidRPr="00C96E33">
        <w:rPr>
          <w:b/>
        </w:rPr>
        <w:t>59</w:t>
      </w:r>
      <w:r w:rsidR="00C56CBC" w:rsidRPr="00C96E33">
        <w:rPr>
          <w:b/>
        </w:rPr>
        <w:t>.</w:t>
      </w:r>
      <w:r w:rsidR="006259E6" w:rsidRPr="00C96E33">
        <w:rPr>
          <w:b/>
        </w:rPr>
        <w:t>0</w:t>
      </w:r>
      <w:r w:rsidR="00C56CBC" w:rsidRPr="00C96E33">
        <w:rPr>
          <w:b/>
        </w:rPr>
        <w:t>0</w:t>
      </w:r>
    </w:p>
    <w:p w14:paraId="7DC8CF6F" w14:textId="6DBAF2C4" w:rsidR="00AC5977" w:rsidRPr="00C96E33" w:rsidRDefault="00AC5977" w:rsidP="00DC51B0">
      <w:pPr>
        <w:spacing w:after="0" w:line="259" w:lineRule="auto"/>
        <w:ind w:left="275" w:firstLine="0"/>
      </w:pPr>
      <w:r w:rsidRPr="00C96E33">
        <w:rPr>
          <w:b/>
        </w:rPr>
        <w:lastRenderedPageBreak/>
        <w:t>Total Income</w:t>
      </w:r>
      <w:r w:rsidRPr="00C96E33">
        <w:rPr>
          <w:b/>
        </w:rPr>
        <w:tab/>
      </w:r>
      <w:r w:rsidRPr="00C96E33">
        <w:tab/>
      </w:r>
      <w:r w:rsidRPr="00C96E33">
        <w:tab/>
      </w:r>
      <w:r w:rsidRPr="00C96E33">
        <w:tab/>
      </w:r>
      <w:r w:rsidRPr="00C96E33">
        <w:tab/>
      </w:r>
      <w:r w:rsidRPr="00C96E33">
        <w:tab/>
      </w:r>
      <w:r w:rsidRPr="00C96E33">
        <w:rPr>
          <w:b/>
        </w:rPr>
        <w:t>£</w:t>
      </w:r>
      <w:r w:rsidR="00415FE3" w:rsidRPr="00C96E33">
        <w:rPr>
          <w:b/>
        </w:rPr>
        <w:t>25</w:t>
      </w:r>
    </w:p>
    <w:p w14:paraId="1BCAD11C" w14:textId="77777777" w:rsidR="00AC5977" w:rsidRPr="00C96E33" w:rsidRDefault="00AC5977" w:rsidP="00DC51B0">
      <w:pPr>
        <w:spacing w:after="0" w:line="259" w:lineRule="auto"/>
        <w:ind w:left="275" w:firstLine="0"/>
      </w:pPr>
    </w:p>
    <w:p w14:paraId="4EC4D558" w14:textId="7C50B492" w:rsidR="00AC5977" w:rsidRPr="00C96E33" w:rsidRDefault="00AC5977" w:rsidP="00DC51B0">
      <w:pPr>
        <w:spacing w:after="0" w:line="259" w:lineRule="auto"/>
        <w:ind w:left="275" w:firstLine="0"/>
        <w:rPr>
          <w:b/>
        </w:rPr>
      </w:pPr>
      <w:r w:rsidRPr="00C96E33">
        <w:rPr>
          <w:b/>
        </w:rPr>
        <w:t>Expenses:</w:t>
      </w:r>
    </w:p>
    <w:p w14:paraId="3F2C4C23" w14:textId="533120F4" w:rsidR="00A22358" w:rsidRPr="00CB0DAC" w:rsidRDefault="004A319A" w:rsidP="00DC51B0">
      <w:pPr>
        <w:spacing w:after="0" w:line="259" w:lineRule="auto"/>
        <w:ind w:left="559" w:firstLine="0"/>
        <w:rPr>
          <w:color w:val="auto"/>
        </w:rPr>
      </w:pPr>
      <w:r w:rsidRPr="00C96E33">
        <w:t>Costs</w:t>
      </w:r>
      <w:r w:rsidR="00A22358" w:rsidRPr="00C96E33">
        <w:tab/>
      </w:r>
      <w:r w:rsidRPr="00C96E33">
        <w:tab/>
      </w:r>
      <w:r w:rsidRPr="00C96E33">
        <w:tab/>
      </w:r>
      <w:r w:rsidRPr="00C96E33">
        <w:tab/>
      </w:r>
      <w:r w:rsidRPr="00C96E33">
        <w:tab/>
      </w:r>
      <w:r w:rsidRPr="00C96E33">
        <w:tab/>
      </w:r>
      <w:r w:rsidR="000D4332" w:rsidRPr="00C96E33">
        <w:tab/>
      </w:r>
      <w:r w:rsidR="00A22358" w:rsidRPr="00CB0DAC">
        <w:rPr>
          <w:color w:val="auto"/>
        </w:rPr>
        <w:t>£</w:t>
      </w:r>
      <w:r w:rsidR="005856AF" w:rsidRPr="00CB0DAC">
        <w:rPr>
          <w:color w:val="auto"/>
        </w:rPr>
        <w:t>0.</w:t>
      </w:r>
      <w:r w:rsidR="006259E6" w:rsidRPr="00CB0DAC">
        <w:rPr>
          <w:color w:val="auto"/>
        </w:rPr>
        <w:t>0</w:t>
      </w:r>
      <w:r w:rsidR="009D2728" w:rsidRPr="00CB0DAC">
        <w:rPr>
          <w:color w:val="auto"/>
        </w:rPr>
        <w:t>0</w:t>
      </w:r>
    </w:p>
    <w:p w14:paraId="70397751" w14:textId="77EEB7DB" w:rsidR="00AC5977" w:rsidRPr="00CB0DAC" w:rsidRDefault="005517B4" w:rsidP="00DC51B0">
      <w:pPr>
        <w:spacing w:after="0" w:line="259" w:lineRule="auto"/>
        <w:ind w:left="559" w:firstLine="0"/>
        <w:rPr>
          <w:color w:val="auto"/>
        </w:rPr>
      </w:pPr>
      <w:r w:rsidRPr="00CB0DAC">
        <w:rPr>
          <w:color w:val="auto"/>
        </w:rPr>
        <w:t xml:space="preserve">Purchase </w:t>
      </w:r>
      <w:r w:rsidR="00DC51B0" w:rsidRPr="00CB0DAC">
        <w:rPr>
          <w:color w:val="auto"/>
        </w:rPr>
        <w:t>Asset</w:t>
      </w:r>
      <w:r w:rsidRPr="00CB0DAC">
        <w:rPr>
          <w:color w:val="auto"/>
        </w:rPr>
        <w:t xml:space="preserve"> Items:</w:t>
      </w:r>
      <w:r w:rsidR="00766046" w:rsidRPr="00CB0DAC">
        <w:rPr>
          <w:color w:val="auto"/>
        </w:rPr>
        <w:tab/>
      </w:r>
      <w:r w:rsidR="00766046" w:rsidRPr="00CB0DAC">
        <w:rPr>
          <w:color w:val="auto"/>
        </w:rPr>
        <w:tab/>
      </w:r>
      <w:r w:rsidR="00766046" w:rsidRPr="00CB0DAC">
        <w:rPr>
          <w:color w:val="auto"/>
        </w:rPr>
        <w:tab/>
      </w:r>
      <w:r w:rsidR="000D4332" w:rsidRPr="00CB0DAC">
        <w:rPr>
          <w:color w:val="auto"/>
        </w:rPr>
        <w:tab/>
      </w:r>
      <w:r w:rsidR="00766046" w:rsidRPr="00CB0DAC">
        <w:rPr>
          <w:color w:val="auto"/>
        </w:rPr>
        <w:t>£</w:t>
      </w:r>
      <w:r w:rsidR="006F36C1" w:rsidRPr="00CB0DAC">
        <w:rPr>
          <w:color w:val="auto"/>
        </w:rPr>
        <w:t>0</w:t>
      </w:r>
      <w:r w:rsidR="00B27D6F" w:rsidRPr="00CB0DAC">
        <w:rPr>
          <w:color w:val="auto"/>
        </w:rPr>
        <w:t>.</w:t>
      </w:r>
      <w:r w:rsidR="006F36C1" w:rsidRPr="00CB0DAC">
        <w:rPr>
          <w:color w:val="auto"/>
        </w:rPr>
        <w:t>00</w:t>
      </w:r>
    </w:p>
    <w:p w14:paraId="4FA2C5DD" w14:textId="77777777" w:rsidR="00AD4D4C" w:rsidRPr="00CB0DAC" w:rsidRDefault="00AD4D4C" w:rsidP="00DC51B0">
      <w:pPr>
        <w:spacing w:after="0" w:line="259" w:lineRule="auto"/>
        <w:ind w:left="559" w:firstLine="0"/>
        <w:rPr>
          <w:color w:val="auto"/>
        </w:rPr>
      </w:pPr>
    </w:p>
    <w:p w14:paraId="4D31C9F9" w14:textId="110B0CF2" w:rsidR="007C5A41" w:rsidRPr="00CB0DAC" w:rsidRDefault="007C5A41" w:rsidP="00DC51B0">
      <w:pPr>
        <w:spacing w:after="0" w:line="259" w:lineRule="auto"/>
        <w:ind w:left="565"/>
        <w:rPr>
          <w:b/>
          <w:color w:val="auto"/>
        </w:rPr>
      </w:pPr>
      <w:bookmarkStart w:id="1" w:name="_Hlk19645988"/>
      <w:r w:rsidRPr="00CB0DAC">
        <w:rPr>
          <w:b/>
          <w:color w:val="auto"/>
        </w:rPr>
        <w:t>Total Expenditure</w:t>
      </w:r>
      <w:r w:rsidR="00807CD6" w:rsidRPr="00CB0DAC">
        <w:rPr>
          <w:b/>
          <w:color w:val="auto"/>
        </w:rPr>
        <w:t>:</w:t>
      </w:r>
      <w:r w:rsidRPr="00CB0DAC">
        <w:rPr>
          <w:color w:val="auto"/>
        </w:rPr>
        <w:tab/>
      </w:r>
      <w:r w:rsidRPr="00CB0DAC">
        <w:rPr>
          <w:color w:val="auto"/>
        </w:rPr>
        <w:tab/>
      </w:r>
      <w:r w:rsidRPr="00CB0DAC">
        <w:rPr>
          <w:color w:val="auto"/>
        </w:rPr>
        <w:tab/>
      </w:r>
      <w:r w:rsidRPr="00CB0DAC">
        <w:rPr>
          <w:color w:val="auto"/>
        </w:rPr>
        <w:tab/>
      </w:r>
      <w:r w:rsidRPr="00CB0DAC">
        <w:rPr>
          <w:color w:val="auto"/>
        </w:rPr>
        <w:tab/>
      </w:r>
      <w:r w:rsidRPr="00CB0DAC">
        <w:rPr>
          <w:b/>
          <w:color w:val="auto"/>
        </w:rPr>
        <w:t>£</w:t>
      </w:r>
      <w:r w:rsidR="008169DA" w:rsidRPr="00CB0DAC">
        <w:rPr>
          <w:b/>
          <w:color w:val="auto"/>
        </w:rPr>
        <w:t>0</w:t>
      </w:r>
      <w:r w:rsidR="00F22B89" w:rsidRPr="00CB0DAC">
        <w:rPr>
          <w:b/>
          <w:color w:val="auto"/>
        </w:rPr>
        <w:t>.</w:t>
      </w:r>
      <w:r w:rsidR="006259E6" w:rsidRPr="00CB0DAC">
        <w:rPr>
          <w:b/>
          <w:color w:val="auto"/>
        </w:rPr>
        <w:t>0</w:t>
      </w:r>
      <w:r w:rsidR="00F22B89" w:rsidRPr="00CB0DAC">
        <w:rPr>
          <w:b/>
          <w:color w:val="auto"/>
        </w:rPr>
        <w:t>0</w:t>
      </w:r>
    </w:p>
    <w:p w14:paraId="52F4E882" w14:textId="77777777" w:rsidR="00DC51B0" w:rsidRPr="00CB0DAC" w:rsidRDefault="00DC51B0" w:rsidP="00DC51B0">
      <w:pPr>
        <w:spacing w:after="0" w:line="259" w:lineRule="auto"/>
        <w:ind w:left="565"/>
        <w:rPr>
          <w:b/>
          <w:color w:val="auto"/>
        </w:rPr>
      </w:pPr>
    </w:p>
    <w:p w14:paraId="0CD5EF49" w14:textId="5B166817" w:rsidR="00DC51B0" w:rsidRPr="00CB0DAC" w:rsidRDefault="00DC51B0" w:rsidP="00DC51B0">
      <w:pPr>
        <w:spacing w:after="0" w:line="259" w:lineRule="auto"/>
        <w:ind w:left="565" w:firstLine="0"/>
        <w:rPr>
          <w:b/>
          <w:color w:val="auto"/>
        </w:rPr>
      </w:pPr>
      <w:r w:rsidRPr="00CB0DAC">
        <w:rPr>
          <w:color w:val="auto"/>
        </w:rPr>
        <w:t>KPFG Bank Balance</w:t>
      </w:r>
      <w:r w:rsidR="004C6061" w:rsidRPr="00CB0DAC">
        <w:rPr>
          <w:color w:val="auto"/>
        </w:rPr>
        <w:t>:(</w:t>
      </w:r>
      <w:r w:rsidR="008169DA" w:rsidRPr="00CB0DAC">
        <w:rPr>
          <w:color w:val="auto"/>
        </w:rPr>
        <w:t>31</w:t>
      </w:r>
      <w:r w:rsidR="004C6061" w:rsidRPr="00CB0DAC">
        <w:rPr>
          <w:color w:val="auto"/>
        </w:rPr>
        <w:t>/0</w:t>
      </w:r>
      <w:r w:rsidR="008169DA" w:rsidRPr="00CB0DAC">
        <w:rPr>
          <w:color w:val="auto"/>
        </w:rPr>
        <w:t>8</w:t>
      </w:r>
      <w:r w:rsidR="004C6061" w:rsidRPr="00CB0DAC">
        <w:rPr>
          <w:color w:val="auto"/>
        </w:rPr>
        <w:t>/20</w:t>
      </w:r>
      <w:r w:rsidR="00AD3486" w:rsidRPr="00CB0DAC">
        <w:rPr>
          <w:color w:val="auto"/>
        </w:rPr>
        <w:t>2</w:t>
      </w:r>
      <w:r w:rsidR="009D2728" w:rsidRPr="00CB0DAC">
        <w:rPr>
          <w:color w:val="auto"/>
        </w:rPr>
        <w:t>3</w:t>
      </w:r>
      <w:r w:rsidR="004C6061" w:rsidRPr="00CB0DAC">
        <w:rPr>
          <w:color w:val="auto"/>
        </w:rPr>
        <w:t>)</w:t>
      </w:r>
      <w:r w:rsidRPr="00CB0DAC">
        <w:rPr>
          <w:color w:val="auto"/>
        </w:rPr>
        <w:tab/>
      </w:r>
      <w:r w:rsidRPr="00CB0DAC">
        <w:rPr>
          <w:color w:val="auto"/>
        </w:rPr>
        <w:tab/>
      </w:r>
      <w:r w:rsidRPr="00CB0DAC">
        <w:rPr>
          <w:color w:val="auto"/>
        </w:rPr>
        <w:tab/>
      </w:r>
      <w:r w:rsidRPr="00CB0DAC">
        <w:rPr>
          <w:b/>
          <w:color w:val="auto"/>
          <w:u w:val="single"/>
        </w:rPr>
        <w:t>£</w:t>
      </w:r>
      <w:r w:rsidR="008169DA" w:rsidRPr="00CB0DAC">
        <w:rPr>
          <w:b/>
          <w:color w:val="auto"/>
          <w:u w:val="single"/>
        </w:rPr>
        <w:t>6</w:t>
      </w:r>
      <w:r w:rsidR="006259E6" w:rsidRPr="00CB0DAC">
        <w:rPr>
          <w:b/>
          <w:color w:val="auto"/>
          <w:u w:val="single"/>
        </w:rPr>
        <w:t>84</w:t>
      </w:r>
      <w:r w:rsidR="00F2707D" w:rsidRPr="00CB0DAC">
        <w:rPr>
          <w:b/>
          <w:color w:val="auto"/>
          <w:u w:val="single"/>
        </w:rPr>
        <w:t>.</w:t>
      </w:r>
      <w:r w:rsidR="00415FE3" w:rsidRPr="00CB0DAC">
        <w:rPr>
          <w:b/>
          <w:color w:val="auto"/>
          <w:u w:val="single"/>
        </w:rPr>
        <w:t>0</w:t>
      </w:r>
      <w:r w:rsidR="00F2707D" w:rsidRPr="00CB0DAC">
        <w:rPr>
          <w:b/>
          <w:color w:val="auto"/>
          <w:u w:val="single"/>
        </w:rPr>
        <w:t>0</w:t>
      </w:r>
    </w:p>
    <w:p w14:paraId="447657DB" w14:textId="77777777" w:rsidR="007C5A41" w:rsidRPr="00CB0DAC" w:rsidRDefault="007C5A41" w:rsidP="00DC51B0">
      <w:pPr>
        <w:spacing w:after="0" w:line="259" w:lineRule="auto"/>
        <w:ind w:left="565"/>
        <w:rPr>
          <w:b/>
          <w:color w:val="auto"/>
        </w:rPr>
      </w:pPr>
    </w:p>
    <w:p w14:paraId="3974D4E5" w14:textId="3D1D3E0E" w:rsidR="0039747A" w:rsidRPr="00CB0DAC" w:rsidRDefault="00B71733" w:rsidP="0039747A">
      <w:pPr>
        <w:spacing w:after="0" w:line="259" w:lineRule="auto"/>
        <w:ind w:left="275" w:firstLine="0"/>
        <w:rPr>
          <w:b/>
          <w:bCs/>
          <w:color w:val="auto"/>
        </w:rPr>
      </w:pPr>
      <w:r w:rsidRPr="00CB0DAC">
        <w:rPr>
          <w:b/>
          <w:bCs/>
          <w:color w:val="auto"/>
        </w:rPr>
        <w:t>Outstanding payments</w:t>
      </w:r>
      <w:r w:rsidR="00807CD6" w:rsidRPr="00CB0DAC">
        <w:rPr>
          <w:b/>
          <w:bCs/>
          <w:color w:val="auto"/>
        </w:rPr>
        <w:t>:</w:t>
      </w:r>
      <w:r w:rsidRPr="00CB0DAC">
        <w:rPr>
          <w:color w:val="auto"/>
        </w:rPr>
        <w:tab/>
      </w:r>
      <w:bookmarkEnd w:id="1"/>
      <w:r w:rsidRPr="00CB0DAC">
        <w:rPr>
          <w:color w:val="auto"/>
        </w:rPr>
        <w:tab/>
      </w:r>
      <w:r w:rsidRPr="00CB0DAC">
        <w:rPr>
          <w:color w:val="auto"/>
        </w:rPr>
        <w:tab/>
      </w:r>
      <w:r w:rsidRPr="00CB0DAC">
        <w:rPr>
          <w:color w:val="auto"/>
        </w:rPr>
        <w:tab/>
      </w:r>
      <w:r w:rsidRPr="00CB0DAC">
        <w:rPr>
          <w:b/>
          <w:bCs/>
          <w:color w:val="auto"/>
        </w:rPr>
        <w:t>£</w:t>
      </w:r>
      <w:r w:rsidR="00E750C8" w:rsidRPr="00CB0DAC">
        <w:rPr>
          <w:b/>
          <w:bCs/>
          <w:color w:val="auto"/>
        </w:rPr>
        <w:t>0</w:t>
      </w:r>
      <w:r w:rsidR="002A0648" w:rsidRPr="00CB0DAC">
        <w:rPr>
          <w:b/>
          <w:bCs/>
          <w:color w:val="auto"/>
        </w:rPr>
        <w:t>.</w:t>
      </w:r>
      <w:r w:rsidR="00E750C8" w:rsidRPr="00CB0DAC">
        <w:rPr>
          <w:b/>
          <w:bCs/>
          <w:color w:val="auto"/>
        </w:rPr>
        <w:t>0</w:t>
      </w:r>
      <w:r w:rsidR="00D921FD" w:rsidRPr="00CB0DAC">
        <w:rPr>
          <w:b/>
          <w:bCs/>
          <w:color w:val="auto"/>
        </w:rPr>
        <w:t>0</w:t>
      </w:r>
    </w:p>
    <w:p w14:paraId="67A36346" w14:textId="77777777" w:rsidR="00CF7463" w:rsidRPr="00CB0DAC" w:rsidRDefault="00CF7463">
      <w:pPr>
        <w:spacing w:after="0" w:line="259" w:lineRule="auto"/>
        <w:ind w:left="286" w:firstLine="0"/>
        <w:rPr>
          <w:color w:val="auto"/>
        </w:rPr>
      </w:pPr>
    </w:p>
    <w:p w14:paraId="43C0B336" w14:textId="1E98F9FC" w:rsidR="00766046" w:rsidRPr="00C96E33" w:rsidRDefault="00DC51B0">
      <w:pPr>
        <w:spacing w:after="0" w:line="259" w:lineRule="auto"/>
        <w:ind w:left="286" w:firstLine="0"/>
      </w:pPr>
      <w:r w:rsidRPr="00C96E33">
        <w:rPr>
          <w:b/>
          <w:bCs/>
        </w:rPr>
        <w:t xml:space="preserve">Actual </w:t>
      </w:r>
      <w:r w:rsidR="00B552D3" w:rsidRPr="00C96E33">
        <w:rPr>
          <w:b/>
          <w:bCs/>
        </w:rPr>
        <w:t>Cash B</w:t>
      </w:r>
      <w:r w:rsidRPr="00C96E33">
        <w:rPr>
          <w:b/>
          <w:bCs/>
        </w:rPr>
        <w:t>alance</w:t>
      </w:r>
      <w:r w:rsidR="00807CD6" w:rsidRPr="00C96E33">
        <w:rPr>
          <w:b/>
          <w:bCs/>
        </w:rPr>
        <w:t>:</w:t>
      </w:r>
      <w:r w:rsidR="00B552D3" w:rsidRPr="00C96E33">
        <w:rPr>
          <w:b/>
          <w:bCs/>
        </w:rPr>
        <w:tab/>
      </w:r>
      <w:r w:rsidRPr="00C96E33">
        <w:tab/>
      </w:r>
      <w:r w:rsidRPr="00C96E33">
        <w:tab/>
      </w:r>
      <w:r w:rsidRPr="00C96E33">
        <w:tab/>
      </w:r>
      <w:r w:rsidRPr="00C96E33">
        <w:tab/>
      </w:r>
      <w:r w:rsidRPr="00C96E33">
        <w:rPr>
          <w:b/>
          <w:bCs/>
          <w:u w:val="single"/>
        </w:rPr>
        <w:t>£</w:t>
      </w:r>
      <w:r w:rsidR="008169DA" w:rsidRPr="00C96E33">
        <w:rPr>
          <w:b/>
          <w:bCs/>
          <w:u w:val="single"/>
        </w:rPr>
        <w:t>6</w:t>
      </w:r>
      <w:r w:rsidR="006259E6" w:rsidRPr="00C96E33">
        <w:rPr>
          <w:b/>
          <w:bCs/>
          <w:u w:val="single"/>
        </w:rPr>
        <w:t>84</w:t>
      </w:r>
      <w:r w:rsidRPr="00C96E33">
        <w:rPr>
          <w:b/>
          <w:bCs/>
          <w:u w:val="single"/>
        </w:rPr>
        <w:t>.</w:t>
      </w:r>
      <w:r w:rsidR="00F2707D" w:rsidRPr="00C96E33">
        <w:rPr>
          <w:b/>
          <w:bCs/>
          <w:u w:val="single"/>
        </w:rPr>
        <w:t>00</w:t>
      </w:r>
    </w:p>
    <w:p w14:paraId="7B6F6F3F" w14:textId="77777777" w:rsidR="00F67BFD" w:rsidRPr="00C96E33" w:rsidRDefault="00F67BFD">
      <w:pPr>
        <w:spacing w:after="0" w:line="259" w:lineRule="auto"/>
        <w:ind w:left="286" w:firstLine="0"/>
        <w:rPr>
          <w:b/>
        </w:rPr>
      </w:pPr>
    </w:p>
    <w:p w14:paraId="22887DAD" w14:textId="35210BFF" w:rsidR="00040CE1" w:rsidRPr="00C96E33" w:rsidRDefault="00040CE1" w:rsidP="00040CE1">
      <w:pPr>
        <w:pStyle w:val="Heading1"/>
        <w:numPr>
          <w:ilvl w:val="0"/>
          <w:numId w:val="0"/>
        </w:numPr>
        <w:ind w:left="268"/>
      </w:pPr>
      <w:r w:rsidRPr="00C96E33">
        <w:t>Current Asset Value:</w:t>
      </w:r>
      <w:r w:rsidR="00FC0A58" w:rsidRPr="00C96E33">
        <w:t xml:space="preserve"> (including depreciation)</w:t>
      </w:r>
      <w:r w:rsidRPr="00C96E33">
        <w:tab/>
      </w:r>
      <w:r w:rsidRPr="00C96E33">
        <w:rPr>
          <w:u w:val="single"/>
        </w:rPr>
        <w:t>£</w:t>
      </w:r>
      <w:r w:rsidR="009F6292" w:rsidRPr="00C96E33">
        <w:rPr>
          <w:u w:val="single"/>
        </w:rPr>
        <w:t>0</w:t>
      </w:r>
      <w:r w:rsidRPr="00C96E33">
        <w:rPr>
          <w:u w:val="single"/>
        </w:rPr>
        <w:t>.</w:t>
      </w:r>
      <w:r w:rsidR="009F6292" w:rsidRPr="00C96E33">
        <w:rPr>
          <w:u w:val="single"/>
        </w:rPr>
        <w:t>00</w:t>
      </w:r>
    </w:p>
    <w:p w14:paraId="559162EB" w14:textId="6B3BDD88" w:rsidR="00240378" w:rsidRPr="00C96E33" w:rsidRDefault="00240378">
      <w:pPr>
        <w:spacing w:after="0" w:line="259" w:lineRule="auto"/>
        <w:ind w:left="286" w:firstLine="0"/>
      </w:pPr>
    </w:p>
    <w:p w14:paraId="72AE9374" w14:textId="77777777" w:rsidR="00774FDC" w:rsidRPr="00C96E33" w:rsidRDefault="00774FDC">
      <w:pPr>
        <w:spacing w:after="0" w:line="259" w:lineRule="auto"/>
        <w:ind w:left="286" w:firstLine="0"/>
      </w:pPr>
    </w:p>
    <w:p w14:paraId="37BC4535" w14:textId="77777777" w:rsidR="00B71733" w:rsidRPr="00C96E33" w:rsidRDefault="00B71733" w:rsidP="00B71733">
      <w:pPr>
        <w:pStyle w:val="Heading1"/>
        <w:ind w:left="268" w:hanging="283"/>
      </w:pPr>
      <w:r w:rsidRPr="00C96E33">
        <w:t>Treasurer’s Comment</w:t>
      </w:r>
    </w:p>
    <w:p w14:paraId="4CB7D4AD" w14:textId="16985070" w:rsidR="00B71733" w:rsidRPr="00C96E33" w:rsidRDefault="00B71733" w:rsidP="00B71733">
      <w:pPr>
        <w:spacing w:line="252" w:lineRule="auto"/>
        <w:ind w:left="268" w:firstLine="0"/>
      </w:pPr>
      <w:r w:rsidRPr="00C96E33">
        <w:t xml:space="preserve">The </w:t>
      </w:r>
      <w:r w:rsidR="00F96647" w:rsidRPr="00C96E33">
        <w:t xml:space="preserve">Accounting Period </w:t>
      </w:r>
      <w:r w:rsidR="00B1574A" w:rsidRPr="00C96E33">
        <w:t xml:space="preserve">required by the Charities Commission (OSCR) </w:t>
      </w:r>
      <w:r w:rsidR="006C6F69" w:rsidRPr="00C96E33">
        <w:t xml:space="preserve">ends </w:t>
      </w:r>
      <w:r w:rsidR="00FC0A58" w:rsidRPr="00C96E33">
        <w:t>on</w:t>
      </w:r>
      <w:r w:rsidR="006C6F69" w:rsidRPr="00C96E33">
        <w:t xml:space="preserve"> the</w:t>
      </w:r>
      <w:r w:rsidR="009F0B32" w:rsidRPr="00C96E33">
        <w:t xml:space="preserve"> </w:t>
      </w:r>
      <w:r w:rsidR="00F96647" w:rsidRPr="00C96E33">
        <w:t>31</w:t>
      </w:r>
      <w:r w:rsidR="00F96647" w:rsidRPr="00C96E33">
        <w:rPr>
          <w:vertAlign w:val="superscript"/>
        </w:rPr>
        <w:t>st</w:t>
      </w:r>
      <w:r w:rsidR="00F96647" w:rsidRPr="00C96E33">
        <w:t xml:space="preserve"> August </w:t>
      </w:r>
      <w:r w:rsidR="00285CA8" w:rsidRPr="00C96E33">
        <w:t>202</w:t>
      </w:r>
      <w:r w:rsidR="000F609A" w:rsidRPr="00C96E33">
        <w:t>4</w:t>
      </w:r>
      <w:r w:rsidR="00285CA8" w:rsidRPr="00C96E33">
        <w:t xml:space="preserve"> </w:t>
      </w:r>
      <w:r w:rsidR="00B1574A" w:rsidRPr="00C96E33">
        <w:t>to</w:t>
      </w:r>
      <w:r w:rsidR="00F96647" w:rsidRPr="00C96E33">
        <w:t xml:space="preserve"> m</w:t>
      </w:r>
      <w:r w:rsidR="00285CA8" w:rsidRPr="00C96E33">
        <w:t>eet</w:t>
      </w:r>
      <w:r w:rsidR="00F96647" w:rsidRPr="00C96E33">
        <w:t xml:space="preserve"> the annual reporting period.</w:t>
      </w:r>
    </w:p>
    <w:p w14:paraId="3B436F1D" w14:textId="5C010378" w:rsidR="00D456EF" w:rsidRPr="00C96E33" w:rsidRDefault="00D456EF" w:rsidP="00B71733">
      <w:pPr>
        <w:spacing w:line="252" w:lineRule="auto"/>
        <w:ind w:left="268" w:firstLine="0"/>
      </w:pPr>
      <w:r w:rsidRPr="00C96E33">
        <w:t>All assets purchased in previous years have reached a depreciation value of £0.00.</w:t>
      </w:r>
    </w:p>
    <w:p w14:paraId="4366C332" w14:textId="1314ED5E" w:rsidR="00B71733" w:rsidRPr="00C96E33" w:rsidRDefault="00B71733" w:rsidP="00B71733">
      <w:pPr>
        <w:spacing w:line="252" w:lineRule="auto"/>
        <w:ind w:left="268" w:firstLine="0"/>
      </w:pPr>
      <w:r w:rsidRPr="00C96E33">
        <w:t>Many KPFG Admin costs for printing</w:t>
      </w:r>
      <w:r w:rsidR="0011000A" w:rsidRPr="00C96E33">
        <w:t xml:space="preserve"> and</w:t>
      </w:r>
      <w:r w:rsidRPr="00C96E33">
        <w:t xml:space="preserve"> travel have been met by members of the committee. </w:t>
      </w:r>
    </w:p>
    <w:p w14:paraId="3D1A029A" w14:textId="77777777" w:rsidR="00F67BFD" w:rsidRPr="00C96E33" w:rsidRDefault="00F67BFD">
      <w:pPr>
        <w:spacing w:after="0" w:line="259" w:lineRule="auto"/>
        <w:ind w:left="286" w:firstLine="0"/>
        <w:rPr>
          <w:b/>
        </w:rPr>
      </w:pPr>
    </w:p>
    <w:p w14:paraId="71D78BCD" w14:textId="1A4ACEC6" w:rsidR="009E6619" w:rsidRPr="00BA044E" w:rsidRDefault="00766046" w:rsidP="009E6619">
      <w:pPr>
        <w:ind w:left="-15" w:firstLine="0"/>
      </w:pPr>
      <w:r w:rsidRPr="00C96E33">
        <w:rPr>
          <w:b/>
        </w:rPr>
        <w:t>John MacNicol</w:t>
      </w:r>
      <w:r w:rsidR="000F2288" w:rsidRPr="00C96E33">
        <w:rPr>
          <w:b/>
        </w:rPr>
        <w:tab/>
      </w:r>
      <w:r w:rsidRPr="00C96E33">
        <w:rPr>
          <w:b/>
        </w:rPr>
        <w:t>K</w:t>
      </w:r>
      <w:r w:rsidR="000F570B" w:rsidRPr="00C96E33">
        <w:rPr>
          <w:b/>
        </w:rPr>
        <w:t xml:space="preserve">embhill </w:t>
      </w:r>
      <w:r w:rsidRPr="00C96E33">
        <w:rPr>
          <w:b/>
        </w:rPr>
        <w:t>P</w:t>
      </w:r>
      <w:r w:rsidR="000F570B" w:rsidRPr="00C96E33">
        <w:rPr>
          <w:b/>
        </w:rPr>
        <w:t xml:space="preserve">ark </w:t>
      </w:r>
      <w:r w:rsidRPr="00C96E33">
        <w:rPr>
          <w:b/>
        </w:rPr>
        <w:t>F</w:t>
      </w:r>
      <w:r w:rsidR="000F570B" w:rsidRPr="00C96E33">
        <w:rPr>
          <w:b/>
        </w:rPr>
        <w:t xml:space="preserve">lood </w:t>
      </w:r>
      <w:r w:rsidRPr="00C96E33">
        <w:rPr>
          <w:b/>
        </w:rPr>
        <w:t>G</w:t>
      </w:r>
      <w:r w:rsidR="000F570B" w:rsidRPr="00C96E33">
        <w:rPr>
          <w:b/>
        </w:rPr>
        <w:t>roup</w:t>
      </w:r>
      <w:r w:rsidRPr="00C96E33">
        <w:rPr>
          <w:b/>
        </w:rPr>
        <w:t xml:space="preserve"> Treasurer </w:t>
      </w:r>
      <w:r w:rsidR="008C54F3">
        <w:t>02</w:t>
      </w:r>
      <w:r w:rsidR="009E6619" w:rsidRPr="00C96E33">
        <w:t>/</w:t>
      </w:r>
      <w:r w:rsidR="004D4ABA" w:rsidRPr="00C96E33">
        <w:t>0</w:t>
      </w:r>
      <w:r w:rsidR="008C54F3">
        <w:t>4</w:t>
      </w:r>
      <w:r w:rsidR="009E6619" w:rsidRPr="00C96E33">
        <w:t>/20</w:t>
      </w:r>
      <w:r w:rsidR="00E070EF" w:rsidRPr="00C96E33">
        <w:t>2</w:t>
      </w:r>
      <w:r w:rsidR="008C54F3">
        <w:t>5</w:t>
      </w:r>
    </w:p>
    <w:sectPr w:rsidR="009E6619" w:rsidRPr="00BA044E" w:rsidSect="00F2140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034" w:right="1145" w:bottom="1065" w:left="1134" w:header="85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553D" w14:textId="77777777" w:rsidR="002263B6" w:rsidRDefault="002263B6">
      <w:pPr>
        <w:spacing w:after="0" w:line="240" w:lineRule="auto"/>
      </w:pPr>
      <w:r>
        <w:separator/>
      </w:r>
    </w:p>
  </w:endnote>
  <w:endnote w:type="continuationSeparator" w:id="0">
    <w:p w14:paraId="009FAE3A" w14:textId="77777777" w:rsidR="002263B6" w:rsidRDefault="0022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8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996A5" w14:textId="6FE004D7" w:rsidR="00A86A6E" w:rsidRDefault="00A86A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BA6D6" w14:textId="77777777" w:rsidR="00A86A6E" w:rsidRDefault="00A86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3B30" w14:textId="77777777" w:rsidR="002263B6" w:rsidRDefault="002263B6">
      <w:pPr>
        <w:spacing w:after="0" w:line="240" w:lineRule="auto"/>
      </w:pPr>
      <w:r>
        <w:separator/>
      </w:r>
    </w:p>
  </w:footnote>
  <w:footnote w:type="continuationSeparator" w:id="0">
    <w:p w14:paraId="7B603003" w14:textId="77777777" w:rsidR="002263B6" w:rsidRDefault="0022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B642" w14:textId="77777777" w:rsidR="00BA11A9" w:rsidRDefault="00DA278C">
    <w:pPr>
      <w:spacing w:after="0" w:line="452" w:lineRule="auto"/>
      <w:ind w:left="1275" w:right="767" w:firstLine="797"/>
      <w:jc w:val="both"/>
    </w:pPr>
    <w:r>
      <w:rPr>
        <w:sz w:val="28"/>
      </w:rPr>
      <w:t xml:space="preserve">Glenmoriston Millennium Hall AGM 29/11/07 </w:t>
    </w:r>
    <w:r w:rsidR="00156F30">
      <w:rPr>
        <w:b/>
      </w:rPr>
      <w:t>Treasurer’s</w:t>
    </w:r>
    <w:r>
      <w:rPr>
        <w:b/>
      </w:rPr>
      <w:t xml:space="preserve"> Report for Financial Year ending 31st August 2007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48F5" w14:textId="4D53199C" w:rsidR="00E50862" w:rsidRDefault="00A77968" w:rsidP="00E50862">
    <w:pPr>
      <w:spacing w:after="0" w:line="452" w:lineRule="auto"/>
      <w:ind w:left="0" w:right="767" w:firstLine="0"/>
      <w:jc w:val="center"/>
      <w:rPr>
        <w:sz w:val="28"/>
      </w:rPr>
    </w:pPr>
    <w:r>
      <w:rPr>
        <w:sz w:val="28"/>
      </w:rPr>
      <w:t>K</w:t>
    </w:r>
    <w:r w:rsidR="00134CD2">
      <w:rPr>
        <w:sz w:val="28"/>
      </w:rPr>
      <w:t xml:space="preserve">embhill </w:t>
    </w:r>
    <w:r>
      <w:rPr>
        <w:sz w:val="28"/>
      </w:rPr>
      <w:t>P</w:t>
    </w:r>
    <w:r w:rsidR="00134CD2">
      <w:rPr>
        <w:sz w:val="28"/>
      </w:rPr>
      <w:t xml:space="preserve">ark </w:t>
    </w:r>
    <w:r>
      <w:rPr>
        <w:sz w:val="28"/>
      </w:rPr>
      <w:t>F</w:t>
    </w:r>
    <w:r w:rsidR="00134CD2">
      <w:rPr>
        <w:sz w:val="28"/>
      </w:rPr>
      <w:t xml:space="preserve">lood </w:t>
    </w:r>
    <w:r>
      <w:rPr>
        <w:sz w:val="28"/>
      </w:rPr>
      <w:t>G</w:t>
    </w:r>
    <w:r w:rsidR="00134CD2">
      <w:rPr>
        <w:sz w:val="28"/>
      </w:rPr>
      <w:t>roup</w:t>
    </w:r>
    <w:r>
      <w:rPr>
        <w:sz w:val="28"/>
      </w:rPr>
      <w:t xml:space="preserve"> </w:t>
    </w:r>
    <w:r w:rsidR="00704A25" w:rsidRPr="0007595B">
      <w:rPr>
        <w:sz w:val="28"/>
      </w:rPr>
      <w:t>0</w:t>
    </w:r>
    <w:r w:rsidR="001121AF">
      <w:rPr>
        <w:sz w:val="28"/>
      </w:rPr>
      <w:t>1</w:t>
    </w:r>
    <w:r w:rsidRPr="0007595B">
      <w:rPr>
        <w:sz w:val="28"/>
      </w:rPr>
      <w:t>/0</w:t>
    </w:r>
    <w:r w:rsidR="001121AF">
      <w:rPr>
        <w:sz w:val="28"/>
      </w:rPr>
      <w:t>9</w:t>
    </w:r>
    <w:r w:rsidR="00E50862" w:rsidRPr="0007595B">
      <w:rPr>
        <w:sz w:val="28"/>
      </w:rPr>
      <w:t>/20</w:t>
    </w:r>
    <w:r w:rsidR="003A1F7E" w:rsidRPr="0007595B">
      <w:rPr>
        <w:sz w:val="28"/>
      </w:rPr>
      <w:t>2</w:t>
    </w:r>
    <w:r w:rsidR="00704A25" w:rsidRPr="0007595B">
      <w:rPr>
        <w:sz w:val="28"/>
      </w:rPr>
      <w:t>4</w:t>
    </w:r>
  </w:p>
  <w:p w14:paraId="32F5A1C4" w14:textId="0D8A21CB" w:rsidR="00BA11A9" w:rsidRDefault="00156F30" w:rsidP="00E50862">
    <w:pPr>
      <w:spacing w:after="0" w:line="452" w:lineRule="auto"/>
      <w:ind w:right="767"/>
      <w:jc w:val="center"/>
    </w:pPr>
    <w:r>
      <w:rPr>
        <w:b/>
      </w:rPr>
      <w:t>Treasurer’s</w:t>
    </w:r>
    <w:r w:rsidR="00BA044E">
      <w:rPr>
        <w:b/>
      </w:rPr>
      <w:t xml:space="preserve"> </w:t>
    </w:r>
    <w:r w:rsidR="00DA278C">
      <w:rPr>
        <w:b/>
      </w:rPr>
      <w:t>Report for</w:t>
    </w:r>
    <w:r w:rsidR="00CE4176">
      <w:rPr>
        <w:b/>
      </w:rPr>
      <w:t xml:space="preserve"> </w:t>
    </w:r>
    <w:r w:rsidR="00DA278C">
      <w:rPr>
        <w:b/>
      </w:rPr>
      <w:t>F</w:t>
    </w:r>
    <w:r w:rsidR="00934C06">
      <w:rPr>
        <w:b/>
      </w:rPr>
      <w:t xml:space="preserve">inancial Year </w:t>
    </w:r>
    <w:r w:rsidR="00B750D1">
      <w:rPr>
        <w:b/>
      </w:rPr>
      <w:t>1</w:t>
    </w:r>
    <w:r w:rsidR="00B750D1" w:rsidRPr="00B750D1">
      <w:rPr>
        <w:b/>
        <w:vertAlign w:val="superscript"/>
      </w:rPr>
      <w:t>st</w:t>
    </w:r>
    <w:r w:rsidR="00B750D1">
      <w:rPr>
        <w:b/>
      </w:rPr>
      <w:t xml:space="preserve"> September 20</w:t>
    </w:r>
    <w:r w:rsidR="003A1F7E">
      <w:rPr>
        <w:b/>
      </w:rPr>
      <w:t>2</w:t>
    </w:r>
    <w:r w:rsidR="00C4771D">
      <w:rPr>
        <w:b/>
      </w:rPr>
      <w:t>3</w:t>
    </w:r>
    <w:r w:rsidR="00B750D1">
      <w:rPr>
        <w:b/>
      </w:rPr>
      <w:t xml:space="preserve"> </w:t>
    </w:r>
    <w:r w:rsidR="00CE4176">
      <w:rPr>
        <w:b/>
      </w:rPr>
      <w:t xml:space="preserve">to </w:t>
    </w:r>
    <w:r w:rsidR="000B75E2">
      <w:rPr>
        <w:b/>
      </w:rPr>
      <w:t>31</w:t>
    </w:r>
    <w:r w:rsidR="000B75E2" w:rsidRPr="000B75E2">
      <w:rPr>
        <w:b/>
        <w:vertAlign w:val="superscript"/>
      </w:rPr>
      <w:t>st</w:t>
    </w:r>
    <w:r w:rsidR="000B75E2">
      <w:rPr>
        <w:b/>
      </w:rPr>
      <w:t xml:space="preserve"> August</w:t>
    </w:r>
    <w:r w:rsidR="00DA278C">
      <w:rPr>
        <w:b/>
      </w:rPr>
      <w:t xml:space="preserve"> 20</w:t>
    </w:r>
    <w:r w:rsidR="000E6ED6">
      <w:rPr>
        <w:b/>
      </w:rPr>
      <w:t>2</w:t>
    </w:r>
    <w:r w:rsidR="00C4771D">
      <w:rPr>
        <w:b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65C4" w14:textId="77777777" w:rsidR="00BA11A9" w:rsidRDefault="00DA278C">
    <w:pPr>
      <w:spacing w:after="0" w:line="452" w:lineRule="auto"/>
      <w:ind w:left="1275" w:right="767" w:firstLine="797"/>
      <w:jc w:val="both"/>
    </w:pPr>
    <w:r>
      <w:rPr>
        <w:sz w:val="28"/>
      </w:rPr>
      <w:t xml:space="preserve">Glenmoriston Millennium Hall AGM 29/11/07 </w:t>
    </w:r>
    <w:r w:rsidR="00156F30">
      <w:rPr>
        <w:b/>
      </w:rPr>
      <w:t>Treasurer’s</w:t>
    </w:r>
    <w:r>
      <w:rPr>
        <w:b/>
      </w:rPr>
      <w:t xml:space="preserve"> Report for Financial Year ending 31st August 2007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4321"/>
    <w:multiLevelType w:val="hybridMultilevel"/>
    <w:tmpl w:val="22F2E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01AC2"/>
    <w:multiLevelType w:val="hybridMultilevel"/>
    <w:tmpl w:val="CE960066"/>
    <w:lvl w:ilvl="0" w:tplc="BF5EFFD2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E06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2E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6D9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E77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881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256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201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CF3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6131ED"/>
    <w:multiLevelType w:val="hybridMultilevel"/>
    <w:tmpl w:val="0B32C9E0"/>
    <w:lvl w:ilvl="0" w:tplc="52527F52">
      <w:start w:val="1"/>
      <w:numFmt w:val="lowerLetter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0052A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54AD78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01144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10B548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AC8F2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CE546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44F32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229D8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9317596">
    <w:abstractNumId w:val="2"/>
  </w:num>
  <w:num w:numId="2" w16cid:durableId="1016151073">
    <w:abstractNumId w:val="1"/>
  </w:num>
  <w:num w:numId="3" w16cid:durableId="170066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A9"/>
    <w:rsid w:val="000120EA"/>
    <w:rsid w:val="000176DE"/>
    <w:rsid w:val="00025D4F"/>
    <w:rsid w:val="00040CE1"/>
    <w:rsid w:val="00056A92"/>
    <w:rsid w:val="00063F9C"/>
    <w:rsid w:val="000672BB"/>
    <w:rsid w:val="00073A32"/>
    <w:rsid w:val="0007595B"/>
    <w:rsid w:val="0007636C"/>
    <w:rsid w:val="0007716D"/>
    <w:rsid w:val="00083751"/>
    <w:rsid w:val="000856F2"/>
    <w:rsid w:val="00085AD0"/>
    <w:rsid w:val="000956FA"/>
    <w:rsid w:val="00095DAC"/>
    <w:rsid w:val="000B742C"/>
    <w:rsid w:val="000B75E2"/>
    <w:rsid w:val="000C0792"/>
    <w:rsid w:val="000C0A06"/>
    <w:rsid w:val="000D09AB"/>
    <w:rsid w:val="000D0EFF"/>
    <w:rsid w:val="000D4332"/>
    <w:rsid w:val="000D7E55"/>
    <w:rsid w:val="000E28A5"/>
    <w:rsid w:val="000E6ED6"/>
    <w:rsid w:val="000E6F12"/>
    <w:rsid w:val="000F0DBE"/>
    <w:rsid w:val="000F2288"/>
    <w:rsid w:val="000F2577"/>
    <w:rsid w:val="000F570B"/>
    <w:rsid w:val="000F609A"/>
    <w:rsid w:val="000F7D30"/>
    <w:rsid w:val="0010049B"/>
    <w:rsid w:val="0011000A"/>
    <w:rsid w:val="00111B32"/>
    <w:rsid w:val="001121AF"/>
    <w:rsid w:val="00112582"/>
    <w:rsid w:val="00116543"/>
    <w:rsid w:val="001319E6"/>
    <w:rsid w:val="00131F3D"/>
    <w:rsid w:val="00134CD2"/>
    <w:rsid w:val="00135D98"/>
    <w:rsid w:val="00143BDE"/>
    <w:rsid w:val="0015091F"/>
    <w:rsid w:val="00156F30"/>
    <w:rsid w:val="0017013B"/>
    <w:rsid w:val="00176D3F"/>
    <w:rsid w:val="001A1BDE"/>
    <w:rsid w:val="001B08B7"/>
    <w:rsid w:val="001C10C6"/>
    <w:rsid w:val="001C39A8"/>
    <w:rsid w:val="001C6987"/>
    <w:rsid w:val="001C79CC"/>
    <w:rsid w:val="001D4ED5"/>
    <w:rsid w:val="001D5233"/>
    <w:rsid w:val="001E6F6E"/>
    <w:rsid w:val="001F2EE8"/>
    <w:rsid w:val="00217E28"/>
    <w:rsid w:val="00225A4F"/>
    <w:rsid w:val="002263B6"/>
    <w:rsid w:val="00237193"/>
    <w:rsid w:val="00240378"/>
    <w:rsid w:val="002425CC"/>
    <w:rsid w:val="0024366D"/>
    <w:rsid w:val="002708B4"/>
    <w:rsid w:val="0028018F"/>
    <w:rsid w:val="00285022"/>
    <w:rsid w:val="00285CA8"/>
    <w:rsid w:val="00287BFB"/>
    <w:rsid w:val="002920B0"/>
    <w:rsid w:val="00295F8F"/>
    <w:rsid w:val="002A0648"/>
    <w:rsid w:val="002A2609"/>
    <w:rsid w:val="002B0567"/>
    <w:rsid w:val="002B3BF3"/>
    <w:rsid w:val="002C2EB1"/>
    <w:rsid w:val="002C762F"/>
    <w:rsid w:val="002E1FD7"/>
    <w:rsid w:val="002E68B5"/>
    <w:rsid w:val="0030626C"/>
    <w:rsid w:val="00312CA1"/>
    <w:rsid w:val="003307C6"/>
    <w:rsid w:val="0033455D"/>
    <w:rsid w:val="00342C3A"/>
    <w:rsid w:val="00351F79"/>
    <w:rsid w:val="003541DD"/>
    <w:rsid w:val="00360BCA"/>
    <w:rsid w:val="00361C6C"/>
    <w:rsid w:val="003710B4"/>
    <w:rsid w:val="00371807"/>
    <w:rsid w:val="00376E3E"/>
    <w:rsid w:val="00395762"/>
    <w:rsid w:val="00395A93"/>
    <w:rsid w:val="0039747A"/>
    <w:rsid w:val="003A1C76"/>
    <w:rsid w:val="003A1F7E"/>
    <w:rsid w:val="003B48FB"/>
    <w:rsid w:val="003C5F2C"/>
    <w:rsid w:val="003D0E12"/>
    <w:rsid w:val="003D3E30"/>
    <w:rsid w:val="003E05D6"/>
    <w:rsid w:val="003E2149"/>
    <w:rsid w:val="003F1AB6"/>
    <w:rsid w:val="00404965"/>
    <w:rsid w:val="00415FE3"/>
    <w:rsid w:val="00421C28"/>
    <w:rsid w:val="00427411"/>
    <w:rsid w:val="00430B40"/>
    <w:rsid w:val="00430E56"/>
    <w:rsid w:val="00445B6E"/>
    <w:rsid w:val="004537CE"/>
    <w:rsid w:val="00456F21"/>
    <w:rsid w:val="004709CA"/>
    <w:rsid w:val="00480092"/>
    <w:rsid w:val="00485FB3"/>
    <w:rsid w:val="004948B7"/>
    <w:rsid w:val="004A319A"/>
    <w:rsid w:val="004B2A1D"/>
    <w:rsid w:val="004C1AB8"/>
    <w:rsid w:val="004C6061"/>
    <w:rsid w:val="004C7B18"/>
    <w:rsid w:val="004D414E"/>
    <w:rsid w:val="004D4ABA"/>
    <w:rsid w:val="004D67F5"/>
    <w:rsid w:val="004D7B24"/>
    <w:rsid w:val="004D7FAD"/>
    <w:rsid w:val="004E560D"/>
    <w:rsid w:val="004F79DE"/>
    <w:rsid w:val="00546534"/>
    <w:rsid w:val="00547BEB"/>
    <w:rsid w:val="005517B4"/>
    <w:rsid w:val="00561F6B"/>
    <w:rsid w:val="00584C24"/>
    <w:rsid w:val="005856AF"/>
    <w:rsid w:val="005A59D7"/>
    <w:rsid w:val="005B559E"/>
    <w:rsid w:val="005E3AA9"/>
    <w:rsid w:val="005E5F9B"/>
    <w:rsid w:val="005F16ED"/>
    <w:rsid w:val="005F56BF"/>
    <w:rsid w:val="0060454E"/>
    <w:rsid w:val="00610C53"/>
    <w:rsid w:val="00613448"/>
    <w:rsid w:val="00614B57"/>
    <w:rsid w:val="006259E6"/>
    <w:rsid w:val="00625DE8"/>
    <w:rsid w:val="0062643D"/>
    <w:rsid w:val="00634F4E"/>
    <w:rsid w:val="00636972"/>
    <w:rsid w:val="00637D9B"/>
    <w:rsid w:val="00653762"/>
    <w:rsid w:val="006664F0"/>
    <w:rsid w:val="00672C2E"/>
    <w:rsid w:val="00697A4E"/>
    <w:rsid w:val="006A0316"/>
    <w:rsid w:val="006A5738"/>
    <w:rsid w:val="006B0E99"/>
    <w:rsid w:val="006B6AE3"/>
    <w:rsid w:val="006C6F69"/>
    <w:rsid w:val="006D6F03"/>
    <w:rsid w:val="006E0BA3"/>
    <w:rsid w:val="006E347D"/>
    <w:rsid w:val="006E6603"/>
    <w:rsid w:val="006F36C1"/>
    <w:rsid w:val="007046BF"/>
    <w:rsid w:val="00704A25"/>
    <w:rsid w:val="00710D24"/>
    <w:rsid w:val="00717036"/>
    <w:rsid w:val="00725F11"/>
    <w:rsid w:val="00741E0F"/>
    <w:rsid w:val="00746F4E"/>
    <w:rsid w:val="00755CCD"/>
    <w:rsid w:val="0076205C"/>
    <w:rsid w:val="00766046"/>
    <w:rsid w:val="00773E19"/>
    <w:rsid w:val="00774FDC"/>
    <w:rsid w:val="007855D2"/>
    <w:rsid w:val="00791801"/>
    <w:rsid w:val="007A1981"/>
    <w:rsid w:val="007C0224"/>
    <w:rsid w:val="007C5A41"/>
    <w:rsid w:val="007D2893"/>
    <w:rsid w:val="007D2A97"/>
    <w:rsid w:val="007D30AE"/>
    <w:rsid w:val="007E1317"/>
    <w:rsid w:val="007E5692"/>
    <w:rsid w:val="007F3C0B"/>
    <w:rsid w:val="00807CD6"/>
    <w:rsid w:val="00813F8D"/>
    <w:rsid w:val="00814AB1"/>
    <w:rsid w:val="008169DA"/>
    <w:rsid w:val="00823EC2"/>
    <w:rsid w:val="00841212"/>
    <w:rsid w:val="0084154A"/>
    <w:rsid w:val="00863E0B"/>
    <w:rsid w:val="00867839"/>
    <w:rsid w:val="00877115"/>
    <w:rsid w:val="00896941"/>
    <w:rsid w:val="008A5EC8"/>
    <w:rsid w:val="008B1058"/>
    <w:rsid w:val="008C54F3"/>
    <w:rsid w:val="008C6B16"/>
    <w:rsid w:val="008D2BC1"/>
    <w:rsid w:val="008D34F8"/>
    <w:rsid w:val="008E03B0"/>
    <w:rsid w:val="008F3806"/>
    <w:rsid w:val="0092115F"/>
    <w:rsid w:val="00934C06"/>
    <w:rsid w:val="009444EE"/>
    <w:rsid w:val="009656D9"/>
    <w:rsid w:val="00966C33"/>
    <w:rsid w:val="00967EC8"/>
    <w:rsid w:val="00974D6B"/>
    <w:rsid w:val="00997A36"/>
    <w:rsid w:val="009A4080"/>
    <w:rsid w:val="009B10EF"/>
    <w:rsid w:val="009B131E"/>
    <w:rsid w:val="009B6E31"/>
    <w:rsid w:val="009C7762"/>
    <w:rsid w:val="009D15A3"/>
    <w:rsid w:val="009D2728"/>
    <w:rsid w:val="009D31A3"/>
    <w:rsid w:val="009D5019"/>
    <w:rsid w:val="009E0B47"/>
    <w:rsid w:val="009E4F5D"/>
    <w:rsid w:val="009E5DA2"/>
    <w:rsid w:val="009E6619"/>
    <w:rsid w:val="009F0B32"/>
    <w:rsid w:val="009F34BA"/>
    <w:rsid w:val="009F4C2B"/>
    <w:rsid w:val="009F6292"/>
    <w:rsid w:val="00A21066"/>
    <w:rsid w:val="00A22358"/>
    <w:rsid w:val="00A23E0A"/>
    <w:rsid w:val="00A35DBD"/>
    <w:rsid w:val="00A40764"/>
    <w:rsid w:val="00A63796"/>
    <w:rsid w:val="00A70CEE"/>
    <w:rsid w:val="00A77968"/>
    <w:rsid w:val="00A86A6E"/>
    <w:rsid w:val="00A9042B"/>
    <w:rsid w:val="00AA08CD"/>
    <w:rsid w:val="00AA0D61"/>
    <w:rsid w:val="00AA7A3D"/>
    <w:rsid w:val="00AB0F41"/>
    <w:rsid w:val="00AC5977"/>
    <w:rsid w:val="00AC7B4E"/>
    <w:rsid w:val="00AD0213"/>
    <w:rsid w:val="00AD3486"/>
    <w:rsid w:val="00AD4D4C"/>
    <w:rsid w:val="00AE2A07"/>
    <w:rsid w:val="00AF3266"/>
    <w:rsid w:val="00AF7528"/>
    <w:rsid w:val="00B04DE9"/>
    <w:rsid w:val="00B1045E"/>
    <w:rsid w:val="00B1574A"/>
    <w:rsid w:val="00B21997"/>
    <w:rsid w:val="00B27D6F"/>
    <w:rsid w:val="00B32962"/>
    <w:rsid w:val="00B44707"/>
    <w:rsid w:val="00B5100A"/>
    <w:rsid w:val="00B549AF"/>
    <w:rsid w:val="00B552D3"/>
    <w:rsid w:val="00B60B26"/>
    <w:rsid w:val="00B61740"/>
    <w:rsid w:val="00B71733"/>
    <w:rsid w:val="00B750D1"/>
    <w:rsid w:val="00B81968"/>
    <w:rsid w:val="00BA044E"/>
    <w:rsid w:val="00BA11A9"/>
    <w:rsid w:val="00BA439D"/>
    <w:rsid w:val="00BB3190"/>
    <w:rsid w:val="00BB432F"/>
    <w:rsid w:val="00BB4FB7"/>
    <w:rsid w:val="00BB78BC"/>
    <w:rsid w:val="00BC6FD1"/>
    <w:rsid w:val="00BF2ED8"/>
    <w:rsid w:val="00BF31A4"/>
    <w:rsid w:val="00BF7A43"/>
    <w:rsid w:val="00C039E5"/>
    <w:rsid w:val="00C06883"/>
    <w:rsid w:val="00C15CA9"/>
    <w:rsid w:val="00C426C1"/>
    <w:rsid w:val="00C4328F"/>
    <w:rsid w:val="00C463B0"/>
    <w:rsid w:val="00C4771D"/>
    <w:rsid w:val="00C55AFF"/>
    <w:rsid w:val="00C5658A"/>
    <w:rsid w:val="00C56A92"/>
    <w:rsid w:val="00C56CBC"/>
    <w:rsid w:val="00C75CC8"/>
    <w:rsid w:val="00C77540"/>
    <w:rsid w:val="00C82148"/>
    <w:rsid w:val="00C90FE3"/>
    <w:rsid w:val="00C96E33"/>
    <w:rsid w:val="00CA0F14"/>
    <w:rsid w:val="00CB0DAC"/>
    <w:rsid w:val="00CB3870"/>
    <w:rsid w:val="00CC2FE2"/>
    <w:rsid w:val="00CD7D13"/>
    <w:rsid w:val="00CE217B"/>
    <w:rsid w:val="00CE4176"/>
    <w:rsid w:val="00CF7463"/>
    <w:rsid w:val="00D1021B"/>
    <w:rsid w:val="00D11D36"/>
    <w:rsid w:val="00D13020"/>
    <w:rsid w:val="00D14869"/>
    <w:rsid w:val="00D169CE"/>
    <w:rsid w:val="00D32040"/>
    <w:rsid w:val="00D366E2"/>
    <w:rsid w:val="00D40789"/>
    <w:rsid w:val="00D40ADA"/>
    <w:rsid w:val="00D411BD"/>
    <w:rsid w:val="00D456EF"/>
    <w:rsid w:val="00D921FD"/>
    <w:rsid w:val="00D9534D"/>
    <w:rsid w:val="00D96803"/>
    <w:rsid w:val="00DA278C"/>
    <w:rsid w:val="00DA4D60"/>
    <w:rsid w:val="00DB5232"/>
    <w:rsid w:val="00DC13C0"/>
    <w:rsid w:val="00DC51B0"/>
    <w:rsid w:val="00DC7905"/>
    <w:rsid w:val="00DF0330"/>
    <w:rsid w:val="00E054FD"/>
    <w:rsid w:val="00E070EF"/>
    <w:rsid w:val="00E14B1B"/>
    <w:rsid w:val="00E4459E"/>
    <w:rsid w:val="00E50862"/>
    <w:rsid w:val="00E53206"/>
    <w:rsid w:val="00E750C8"/>
    <w:rsid w:val="00E75B2B"/>
    <w:rsid w:val="00EB3E99"/>
    <w:rsid w:val="00EC45C8"/>
    <w:rsid w:val="00ED1622"/>
    <w:rsid w:val="00EE53EE"/>
    <w:rsid w:val="00EE7A22"/>
    <w:rsid w:val="00EF75F0"/>
    <w:rsid w:val="00F10AF3"/>
    <w:rsid w:val="00F14E55"/>
    <w:rsid w:val="00F21401"/>
    <w:rsid w:val="00F22B89"/>
    <w:rsid w:val="00F2707D"/>
    <w:rsid w:val="00F5690E"/>
    <w:rsid w:val="00F63DBE"/>
    <w:rsid w:val="00F67BFD"/>
    <w:rsid w:val="00F70FEC"/>
    <w:rsid w:val="00F93656"/>
    <w:rsid w:val="00F96647"/>
    <w:rsid w:val="00FA1312"/>
    <w:rsid w:val="00FB34A9"/>
    <w:rsid w:val="00FB6F0A"/>
    <w:rsid w:val="00FC0A58"/>
    <w:rsid w:val="00FC1642"/>
    <w:rsid w:val="00FC4514"/>
    <w:rsid w:val="00FC6428"/>
    <w:rsid w:val="00FD0F46"/>
    <w:rsid w:val="00FD1EFF"/>
    <w:rsid w:val="00FD32B2"/>
    <w:rsid w:val="00FD4487"/>
    <w:rsid w:val="00FE02C6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C291D"/>
  <w15:docId w15:val="{912C7DF6-614F-4935-947E-7BC9CB5D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3" w:line="251" w:lineRule="auto"/>
      <w:ind w:left="290" w:hanging="29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113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50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862"/>
    <w:rPr>
      <w:rFonts w:ascii="Arial" w:eastAsia="Arial" w:hAnsi="Arial" w:cs="Arial"/>
      <w:color w:val="000000"/>
      <w:sz w:val="24"/>
    </w:rPr>
  </w:style>
  <w:style w:type="paragraph" w:styleId="NoSpacing">
    <w:name w:val="No Spacing"/>
    <w:uiPriority w:val="1"/>
    <w:qFormat/>
    <w:rsid w:val="00F70FEC"/>
    <w:pPr>
      <w:spacing w:after="0" w:line="240" w:lineRule="auto"/>
      <w:ind w:left="290" w:hanging="290"/>
    </w:pPr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D4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accounts</Value>
    </DocTags>
  </documentManagement>
</p:properties>
</file>

<file path=customXml/itemProps1.xml><?xml version="1.0" encoding="utf-8"?>
<ds:datastoreItem xmlns:ds="http://schemas.openxmlformats.org/officeDocument/2006/customXml" ds:itemID="{50D2C256-525F-466F-AA06-5B549BA4DBFC}"/>
</file>

<file path=customXml/itemProps2.xml><?xml version="1.0" encoding="utf-8"?>
<ds:datastoreItem xmlns:ds="http://schemas.openxmlformats.org/officeDocument/2006/customXml" ds:itemID="{F1EC86F9-7395-4B5A-9561-85AF83DA44B8}"/>
</file>

<file path=customXml/itemProps3.xml><?xml version="1.0" encoding="utf-8"?>
<ds:datastoreItem xmlns:ds="http://schemas.openxmlformats.org/officeDocument/2006/customXml" ds:itemID="{CF31466E-DAA3-43E8-8C26-9DDEE472A3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Treasurers report for agm 07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Treasurers report for agm 07</dc:title>
  <dc:subject/>
  <dc:creator>Pat</dc:creator>
  <cp:keywords/>
  <cp:lastModifiedBy>John MacNicol</cp:lastModifiedBy>
  <cp:revision>33</cp:revision>
  <cp:lastPrinted>2025-04-02T14:58:00Z</cp:lastPrinted>
  <dcterms:created xsi:type="dcterms:W3CDTF">2023-03-13T20:26:00Z</dcterms:created>
  <dcterms:modified xsi:type="dcterms:W3CDTF">2025-04-02T21:30:00Z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  <property fmtid="{D5CDD505-2E9C-101B-9397-08002B2CF9AE}" pid="3" name="MediaServiceImageTags">
    <vt:lpwstr/>
  </property>
</Properties>
</file>