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A9" w:rsidRDefault="004163A9">
      <w:pPr>
        <w:rPr>
          <w:rFonts w:ascii="Arial" w:hAnsi="Arial" w:cs="Arial"/>
          <w:b/>
          <w:sz w:val="24"/>
          <w:szCs w:val="24"/>
        </w:rPr>
      </w:pPr>
      <w:r w:rsidRPr="004163A9">
        <w:rPr>
          <w:rFonts w:ascii="Arial" w:hAnsi="Arial" w:cs="Arial"/>
          <w:b/>
          <w:noProof/>
          <w:sz w:val="24"/>
          <w:szCs w:val="24"/>
          <w:lang w:eastAsia="en-GB"/>
        </w:rPr>
        <w:drawing>
          <wp:inline distT="0" distB="0" distL="0" distR="0">
            <wp:extent cx="5410200" cy="876300"/>
            <wp:effectExtent l="19050" t="0" r="0" b="0"/>
            <wp:docPr id="1" name="Picture 1" descr="oscr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 top logo"/>
                    <pic:cNvPicPr>
                      <a:picLocks noChangeAspect="1" noChangeArrowheads="1"/>
                    </pic:cNvPicPr>
                  </pic:nvPicPr>
                  <pic:blipFill>
                    <a:blip r:embed="rId5" cstate="print"/>
                    <a:srcRect/>
                    <a:stretch>
                      <a:fillRect/>
                    </a:stretch>
                  </pic:blipFill>
                  <pic:spPr bwMode="auto">
                    <a:xfrm>
                      <a:off x="0" y="0"/>
                      <a:ext cx="5410200" cy="876300"/>
                    </a:xfrm>
                    <a:prstGeom prst="rect">
                      <a:avLst/>
                    </a:prstGeom>
                    <a:noFill/>
                    <a:ln w="9525">
                      <a:noFill/>
                      <a:miter lim="800000"/>
                      <a:headEnd/>
                      <a:tailEnd/>
                    </a:ln>
                  </pic:spPr>
                </pic:pic>
              </a:graphicData>
            </a:graphic>
          </wp:inline>
        </w:drawing>
      </w:r>
    </w:p>
    <w:p w:rsidR="00F44560" w:rsidRDefault="00401E6E">
      <w:pPr>
        <w:rPr>
          <w:rFonts w:ascii="Arial" w:hAnsi="Arial" w:cs="Arial"/>
          <w:b/>
          <w:sz w:val="24"/>
          <w:szCs w:val="24"/>
        </w:rPr>
      </w:pPr>
      <w:r w:rsidRPr="00401E6E">
        <w:rPr>
          <w:rFonts w:ascii="Arial" w:hAnsi="Arial" w:cs="Arial"/>
          <w:b/>
          <w:sz w:val="24"/>
          <w:szCs w:val="24"/>
        </w:rPr>
        <w:t xml:space="preserve">Consultation </w:t>
      </w:r>
      <w:r w:rsidR="002C5332">
        <w:rPr>
          <w:rFonts w:ascii="Arial" w:hAnsi="Arial" w:cs="Arial"/>
          <w:b/>
          <w:sz w:val="24"/>
          <w:szCs w:val="24"/>
        </w:rPr>
        <w:t xml:space="preserve">response </w:t>
      </w:r>
      <w:r w:rsidRPr="00401E6E">
        <w:rPr>
          <w:rFonts w:ascii="Arial" w:hAnsi="Arial" w:cs="Arial"/>
          <w:b/>
          <w:sz w:val="24"/>
          <w:szCs w:val="24"/>
        </w:rPr>
        <w:t xml:space="preserve">– The Future of Financial Reporting </w:t>
      </w:r>
    </w:p>
    <w:p w:rsidR="008920D9" w:rsidRDefault="008920D9" w:rsidP="00E12656">
      <w:pPr>
        <w:spacing w:after="0"/>
        <w:rPr>
          <w:rFonts w:ascii="Arial" w:hAnsi="Arial" w:cs="Arial"/>
          <w:b/>
          <w:sz w:val="24"/>
          <w:szCs w:val="24"/>
        </w:rPr>
      </w:pPr>
    </w:p>
    <w:p w:rsidR="00401E6E" w:rsidRPr="003F1AEC" w:rsidRDefault="00401E6E" w:rsidP="003F1AEC">
      <w:pPr>
        <w:pStyle w:val="ListParagraph"/>
        <w:numPr>
          <w:ilvl w:val="0"/>
          <w:numId w:val="2"/>
        </w:numPr>
        <w:ind w:hanging="720"/>
        <w:rPr>
          <w:rFonts w:ascii="Arial" w:hAnsi="Arial" w:cs="Arial"/>
          <w:b/>
          <w:sz w:val="24"/>
          <w:szCs w:val="24"/>
        </w:rPr>
      </w:pPr>
      <w:r w:rsidRPr="003F1AEC">
        <w:rPr>
          <w:rFonts w:ascii="Arial" w:hAnsi="Arial" w:cs="Arial"/>
          <w:b/>
          <w:sz w:val="24"/>
          <w:szCs w:val="24"/>
        </w:rPr>
        <w:t xml:space="preserve">Introduction </w:t>
      </w:r>
    </w:p>
    <w:p w:rsidR="00401E6E" w:rsidRDefault="00401E6E" w:rsidP="00401E6E">
      <w:pPr>
        <w:pStyle w:val="ListParagraph"/>
        <w:ind w:left="1080"/>
        <w:rPr>
          <w:rFonts w:ascii="Arial" w:hAnsi="Arial" w:cs="Arial"/>
          <w:b/>
          <w:sz w:val="24"/>
          <w:szCs w:val="24"/>
        </w:rPr>
      </w:pPr>
    </w:p>
    <w:p w:rsidR="0051133A" w:rsidRDefault="008920D9" w:rsidP="00BF4CF7">
      <w:pPr>
        <w:pStyle w:val="ListParagraph"/>
        <w:ind w:left="0"/>
        <w:rPr>
          <w:rFonts w:ascii="Arial" w:hAnsi="Arial" w:cs="Arial"/>
          <w:sz w:val="24"/>
          <w:szCs w:val="24"/>
        </w:rPr>
      </w:pPr>
      <w:r>
        <w:rPr>
          <w:rFonts w:ascii="Arial" w:hAnsi="Arial" w:cs="Arial"/>
          <w:sz w:val="24"/>
          <w:szCs w:val="24"/>
        </w:rPr>
        <w:t xml:space="preserve">We </w:t>
      </w:r>
      <w:r w:rsidRPr="003F1AEC">
        <w:rPr>
          <w:rFonts w:ascii="Arial" w:hAnsi="Arial" w:cs="Arial"/>
          <w:b/>
          <w:sz w:val="24"/>
          <w:szCs w:val="24"/>
        </w:rPr>
        <w:t>fully endorse</w:t>
      </w:r>
      <w:r>
        <w:rPr>
          <w:rFonts w:ascii="Arial" w:hAnsi="Arial" w:cs="Arial"/>
          <w:sz w:val="24"/>
          <w:szCs w:val="24"/>
        </w:rPr>
        <w:t xml:space="preserve"> the detailed consultation response made by OSCR and the Charity Commission for England &amp; Wales as the joint SORP-making body.  </w:t>
      </w:r>
      <w:r w:rsidR="00401E6E" w:rsidRPr="00401E6E">
        <w:rPr>
          <w:rFonts w:ascii="Arial" w:hAnsi="Arial" w:cs="Arial"/>
          <w:sz w:val="24"/>
          <w:szCs w:val="24"/>
        </w:rPr>
        <w:t xml:space="preserve">This </w:t>
      </w:r>
      <w:r>
        <w:rPr>
          <w:rFonts w:ascii="Arial" w:hAnsi="Arial" w:cs="Arial"/>
          <w:sz w:val="24"/>
          <w:szCs w:val="24"/>
        </w:rPr>
        <w:t xml:space="preserve">supplementary </w:t>
      </w:r>
      <w:r w:rsidR="00401E6E" w:rsidRPr="00401E6E">
        <w:rPr>
          <w:rFonts w:ascii="Arial" w:hAnsi="Arial" w:cs="Arial"/>
          <w:sz w:val="24"/>
          <w:szCs w:val="24"/>
        </w:rPr>
        <w:t xml:space="preserve">response </w:t>
      </w:r>
      <w:r w:rsidR="00BF4CF7">
        <w:rPr>
          <w:rFonts w:ascii="Arial" w:hAnsi="Arial" w:cs="Arial"/>
          <w:sz w:val="24"/>
          <w:szCs w:val="24"/>
        </w:rPr>
        <w:t>is made in our capacity as the regulator of all charities in Scotland, of which there are currently</w:t>
      </w:r>
      <w:r w:rsidR="008074DA">
        <w:rPr>
          <w:rFonts w:ascii="Arial" w:hAnsi="Arial" w:cs="Arial"/>
          <w:sz w:val="24"/>
          <w:szCs w:val="24"/>
        </w:rPr>
        <w:t xml:space="preserve"> around 23,300 different organisations</w:t>
      </w:r>
      <w:r w:rsidR="00BF4CF7">
        <w:rPr>
          <w:rFonts w:ascii="Arial" w:hAnsi="Arial" w:cs="Arial"/>
          <w:sz w:val="24"/>
          <w:szCs w:val="24"/>
        </w:rPr>
        <w:t xml:space="preserve">.  </w:t>
      </w:r>
      <w:r>
        <w:rPr>
          <w:rFonts w:ascii="Arial" w:hAnsi="Arial" w:cs="Arial"/>
          <w:sz w:val="24"/>
          <w:szCs w:val="24"/>
        </w:rPr>
        <w:t>As with</w:t>
      </w:r>
      <w:r w:rsidR="00BF4CF7">
        <w:rPr>
          <w:rFonts w:ascii="Arial" w:hAnsi="Arial" w:cs="Arial"/>
          <w:sz w:val="24"/>
          <w:szCs w:val="24"/>
        </w:rPr>
        <w:t xml:space="preserve"> our response to the Future of UK GAAP consultation, submitted in January 2010, we have limited our</w:t>
      </w:r>
      <w:r w:rsidR="008074DA">
        <w:rPr>
          <w:rFonts w:ascii="Arial" w:hAnsi="Arial" w:cs="Arial"/>
          <w:sz w:val="24"/>
          <w:szCs w:val="24"/>
        </w:rPr>
        <w:t xml:space="preserve"> </w:t>
      </w:r>
      <w:r>
        <w:rPr>
          <w:rFonts w:ascii="Arial" w:hAnsi="Arial" w:cs="Arial"/>
          <w:sz w:val="24"/>
          <w:szCs w:val="24"/>
        </w:rPr>
        <w:t>individual</w:t>
      </w:r>
      <w:r w:rsidR="00BF4CF7">
        <w:rPr>
          <w:rFonts w:ascii="Arial" w:hAnsi="Arial" w:cs="Arial"/>
          <w:sz w:val="24"/>
          <w:szCs w:val="24"/>
        </w:rPr>
        <w:t xml:space="preserve"> response to the points most relevant </w:t>
      </w:r>
      <w:r w:rsidR="00CF4036">
        <w:rPr>
          <w:rFonts w:ascii="Arial" w:hAnsi="Arial" w:cs="Arial"/>
          <w:sz w:val="24"/>
          <w:szCs w:val="24"/>
        </w:rPr>
        <w:t>to</w:t>
      </w:r>
      <w:r w:rsidR="00BF4CF7">
        <w:rPr>
          <w:rFonts w:ascii="Arial" w:hAnsi="Arial" w:cs="Arial"/>
          <w:sz w:val="24"/>
          <w:szCs w:val="24"/>
        </w:rPr>
        <w:t xml:space="preserve"> the Scottish charity sector.  </w:t>
      </w:r>
    </w:p>
    <w:p w:rsidR="008920D9" w:rsidRDefault="008920D9" w:rsidP="00BF4CF7">
      <w:pPr>
        <w:pStyle w:val="ListParagraph"/>
        <w:ind w:left="0"/>
        <w:rPr>
          <w:rFonts w:ascii="Arial" w:hAnsi="Arial" w:cs="Arial"/>
          <w:sz w:val="24"/>
          <w:szCs w:val="24"/>
        </w:rPr>
      </w:pPr>
    </w:p>
    <w:p w:rsidR="003F1AEC" w:rsidRPr="003F1AEC" w:rsidRDefault="003F1AEC" w:rsidP="003F1AEC">
      <w:pPr>
        <w:pStyle w:val="ListParagraph"/>
        <w:ind w:left="0"/>
        <w:rPr>
          <w:rFonts w:ascii="Arial" w:hAnsi="Arial" w:cs="Arial"/>
          <w:b/>
          <w:sz w:val="24"/>
          <w:szCs w:val="24"/>
        </w:rPr>
      </w:pPr>
      <w:r>
        <w:rPr>
          <w:rFonts w:ascii="Arial" w:hAnsi="Arial" w:cs="Arial"/>
          <w:b/>
          <w:sz w:val="24"/>
          <w:szCs w:val="24"/>
        </w:rPr>
        <w:t>2</w:t>
      </w:r>
      <w:r>
        <w:rPr>
          <w:rFonts w:ascii="Arial" w:hAnsi="Arial" w:cs="Arial"/>
          <w:b/>
          <w:sz w:val="24"/>
          <w:szCs w:val="24"/>
        </w:rPr>
        <w:tab/>
      </w:r>
      <w:r w:rsidRPr="003F1AEC">
        <w:rPr>
          <w:rFonts w:ascii="Arial" w:hAnsi="Arial" w:cs="Arial"/>
          <w:b/>
          <w:sz w:val="24"/>
          <w:szCs w:val="24"/>
        </w:rPr>
        <w:t xml:space="preserve">The PBE Standard </w:t>
      </w:r>
    </w:p>
    <w:p w:rsidR="003F1AEC" w:rsidRDefault="003F1AEC" w:rsidP="00BF4CF7">
      <w:pPr>
        <w:pStyle w:val="ListParagraph"/>
        <w:ind w:left="0"/>
        <w:rPr>
          <w:rFonts w:ascii="Arial" w:hAnsi="Arial" w:cs="Arial"/>
          <w:sz w:val="24"/>
          <w:szCs w:val="24"/>
        </w:rPr>
      </w:pPr>
    </w:p>
    <w:p w:rsidR="0051133A" w:rsidRDefault="0051133A" w:rsidP="00BF4CF7">
      <w:pPr>
        <w:pStyle w:val="ListParagraph"/>
        <w:ind w:left="0"/>
        <w:rPr>
          <w:rFonts w:ascii="Arial" w:hAnsi="Arial" w:cs="Arial"/>
          <w:sz w:val="24"/>
          <w:szCs w:val="24"/>
        </w:rPr>
      </w:pPr>
      <w:r>
        <w:rPr>
          <w:rFonts w:ascii="Arial" w:hAnsi="Arial" w:cs="Arial"/>
          <w:sz w:val="24"/>
          <w:szCs w:val="24"/>
        </w:rPr>
        <w:t xml:space="preserve">The proposals outlined in the consultation documents for a 3 </w:t>
      </w:r>
      <w:r w:rsidR="0088660A">
        <w:rPr>
          <w:rFonts w:ascii="Arial" w:hAnsi="Arial" w:cs="Arial"/>
          <w:sz w:val="24"/>
          <w:szCs w:val="24"/>
        </w:rPr>
        <w:t>tier</w:t>
      </w:r>
      <w:r>
        <w:rPr>
          <w:rFonts w:ascii="Arial" w:hAnsi="Arial" w:cs="Arial"/>
          <w:sz w:val="24"/>
          <w:szCs w:val="24"/>
        </w:rPr>
        <w:t xml:space="preserve"> regime are as expected, following on from </w:t>
      </w:r>
      <w:r w:rsidR="0093406B">
        <w:rPr>
          <w:rFonts w:ascii="Arial" w:hAnsi="Arial" w:cs="Arial"/>
          <w:sz w:val="24"/>
          <w:szCs w:val="24"/>
        </w:rPr>
        <w:t>the original proposals for the f</w:t>
      </w:r>
      <w:r>
        <w:rPr>
          <w:rFonts w:ascii="Arial" w:hAnsi="Arial" w:cs="Arial"/>
          <w:sz w:val="24"/>
          <w:szCs w:val="24"/>
        </w:rPr>
        <w:t>uture of UK GAAP.  In general</w:t>
      </w:r>
      <w:r w:rsidR="00317896">
        <w:rPr>
          <w:rFonts w:ascii="Arial" w:hAnsi="Arial" w:cs="Arial"/>
          <w:sz w:val="24"/>
          <w:szCs w:val="24"/>
        </w:rPr>
        <w:t xml:space="preserve"> terms</w:t>
      </w:r>
      <w:r>
        <w:rPr>
          <w:rFonts w:ascii="Arial" w:hAnsi="Arial" w:cs="Arial"/>
          <w:sz w:val="24"/>
          <w:szCs w:val="24"/>
        </w:rPr>
        <w:t xml:space="preserve">, OSCR supports this approach and the development of a specific standard for Public Benefit Entities, as this will </w:t>
      </w:r>
      <w:r w:rsidR="008920D9">
        <w:rPr>
          <w:rFonts w:ascii="Arial" w:hAnsi="Arial" w:cs="Arial"/>
          <w:sz w:val="24"/>
          <w:szCs w:val="24"/>
        </w:rPr>
        <w:t>embed</w:t>
      </w:r>
      <w:r>
        <w:rPr>
          <w:rFonts w:ascii="Arial" w:hAnsi="Arial" w:cs="Arial"/>
          <w:sz w:val="24"/>
          <w:szCs w:val="24"/>
        </w:rPr>
        <w:t xml:space="preserve"> specific accounting treatments relevant for the PBE sector in accounting standards</w:t>
      </w:r>
      <w:r w:rsidR="0093406B">
        <w:rPr>
          <w:rFonts w:ascii="Arial" w:hAnsi="Arial" w:cs="Arial"/>
          <w:sz w:val="24"/>
          <w:szCs w:val="24"/>
        </w:rPr>
        <w:t>.  W</w:t>
      </w:r>
      <w:r>
        <w:rPr>
          <w:rFonts w:ascii="Arial" w:hAnsi="Arial" w:cs="Arial"/>
          <w:sz w:val="24"/>
          <w:szCs w:val="24"/>
        </w:rPr>
        <w:t xml:space="preserve">e consider </w:t>
      </w:r>
      <w:r w:rsidR="0093406B">
        <w:rPr>
          <w:rFonts w:ascii="Arial" w:hAnsi="Arial" w:cs="Arial"/>
          <w:sz w:val="24"/>
          <w:szCs w:val="24"/>
        </w:rPr>
        <w:t xml:space="preserve">this </w:t>
      </w:r>
      <w:r>
        <w:rPr>
          <w:rFonts w:ascii="Arial" w:hAnsi="Arial" w:cs="Arial"/>
          <w:sz w:val="24"/>
          <w:szCs w:val="24"/>
        </w:rPr>
        <w:t>to be a positive step forward for the charity sector</w:t>
      </w:r>
      <w:r w:rsidR="00317896">
        <w:rPr>
          <w:rFonts w:ascii="Arial" w:hAnsi="Arial" w:cs="Arial"/>
          <w:sz w:val="24"/>
          <w:szCs w:val="24"/>
        </w:rPr>
        <w:t xml:space="preserve">, recognising </w:t>
      </w:r>
      <w:r w:rsidR="0093406B">
        <w:rPr>
          <w:rFonts w:ascii="Arial" w:hAnsi="Arial" w:cs="Arial"/>
          <w:sz w:val="24"/>
          <w:szCs w:val="24"/>
        </w:rPr>
        <w:t>its</w:t>
      </w:r>
      <w:r w:rsidR="00317896">
        <w:rPr>
          <w:rFonts w:ascii="Arial" w:hAnsi="Arial" w:cs="Arial"/>
          <w:sz w:val="24"/>
          <w:szCs w:val="24"/>
        </w:rPr>
        <w:t xml:space="preserve"> growing importance in modern society</w:t>
      </w:r>
      <w:r>
        <w:rPr>
          <w:rFonts w:ascii="Arial" w:hAnsi="Arial" w:cs="Arial"/>
          <w:sz w:val="24"/>
          <w:szCs w:val="24"/>
        </w:rPr>
        <w:t xml:space="preserve">. </w:t>
      </w:r>
    </w:p>
    <w:p w:rsidR="0051133A" w:rsidRDefault="0051133A" w:rsidP="00BF4CF7">
      <w:pPr>
        <w:pStyle w:val="ListParagraph"/>
        <w:ind w:left="0"/>
        <w:rPr>
          <w:rFonts w:ascii="Arial" w:hAnsi="Arial" w:cs="Arial"/>
          <w:sz w:val="24"/>
          <w:szCs w:val="24"/>
        </w:rPr>
      </w:pPr>
    </w:p>
    <w:p w:rsidR="00A5074E" w:rsidRDefault="008920D9" w:rsidP="00BF4CF7">
      <w:pPr>
        <w:pStyle w:val="ListParagraph"/>
        <w:ind w:left="0"/>
        <w:rPr>
          <w:rFonts w:ascii="Arial" w:hAnsi="Arial" w:cs="Arial"/>
          <w:sz w:val="24"/>
          <w:szCs w:val="24"/>
        </w:rPr>
      </w:pPr>
      <w:r>
        <w:rPr>
          <w:rFonts w:ascii="Arial" w:hAnsi="Arial" w:cs="Arial"/>
          <w:sz w:val="24"/>
          <w:szCs w:val="24"/>
        </w:rPr>
        <w:t xml:space="preserve">In general, </w:t>
      </w:r>
      <w:r w:rsidR="00A5074E">
        <w:rPr>
          <w:rFonts w:ascii="Arial" w:hAnsi="Arial" w:cs="Arial"/>
          <w:sz w:val="24"/>
          <w:szCs w:val="24"/>
        </w:rPr>
        <w:t xml:space="preserve">we believe that the </w:t>
      </w:r>
      <w:r>
        <w:rPr>
          <w:rFonts w:ascii="Arial" w:hAnsi="Arial" w:cs="Arial"/>
          <w:sz w:val="24"/>
          <w:szCs w:val="24"/>
        </w:rPr>
        <w:t xml:space="preserve">requirement for </w:t>
      </w:r>
      <w:r w:rsidR="003F1AEC">
        <w:rPr>
          <w:rFonts w:ascii="Arial" w:hAnsi="Arial" w:cs="Arial"/>
          <w:sz w:val="24"/>
          <w:szCs w:val="24"/>
        </w:rPr>
        <w:t>mandatory</w:t>
      </w:r>
      <w:r w:rsidR="00A5074E">
        <w:rPr>
          <w:rFonts w:ascii="Arial" w:hAnsi="Arial" w:cs="Arial"/>
          <w:sz w:val="24"/>
          <w:szCs w:val="24"/>
        </w:rPr>
        <w:t xml:space="preserve"> application of the PBE standard by those </w:t>
      </w:r>
      <w:r w:rsidR="003F1AEC">
        <w:rPr>
          <w:rFonts w:ascii="Arial" w:hAnsi="Arial" w:cs="Arial"/>
          <w:sz w:val="24"/>
          <w:szCs w:val="24"/>
        </w:rPr>
        <w:t>entities</w:t>
      </w:r>
      <w:r w:rsidR="00A5074E">
        <w:rPr>
          <w:rFonts w:ascii="Arial" w:hAnsi="Arial" w:cs="Arial"/>
          <w:sz w:val="24"/>
          <w:szCs w:val="24"/>
        </w:rPr>
        <w:t xml:space="preserve"> in Tier </w:t>
      </w:r>
      <w:proofErr w:type="gramStart"/>
      <w:r w:rsidR="00A5074E">
        <w:rPr>
          <w:rFonts w:ascii="Arial" w:hAnsi="Arial" w:cs="Arial"/>
          <w:sz w:val="24"/>
          <w:szCs w:val="24"/>
        </w:rPr>
        <w:t xml:space="preserve">2 </w:t>
      </w:r>
      <w:r w:rsidR="00CF4036">
        <w:rPr>
          <w:rFonts w:ascii="Arial" w:hAnsi="Arial" w:cs="Arial"/>
          <w:sz w:val="24"/>
          <w:szCs w:val="24"/>
        </w:rPr>
        <w:t>,</w:t>
      </w:r>
      <w:proofErr w:type="gramEnd"/>
      <w:r w:rsidR="00CF4036">
        <w:rPr>
          <w:rFonts w:ascii="Arial" w:hAnsi="Arial" w:cs="Arial"/>
          <w:sz w:val="24"/>
          <w:szCs w:val="24"/>
        </w:rPr>
        <w:t xml:space="preserve"> </w:t>
      </w:r>
      <w:r w:rsidR="003F1AEC">
        <w:rPr>
          <w:rFonts w:ascii="Arial" w:hAnsi="Arial" w:cs="Arial"/>
          <w:sz w:val="24"/>
          <w:szCs w:val="24"/>
        </w:rPr>
        <w:t>but</w:t>
      </w:r>
      <w:r w:rsidR="00750FDE">
        <w:rPr>
          <w:rFonts w:ascii="Arial" w:hAnsi="Arial" w:cs="Arial"/>
          <w:sz w:val="24"/>
          <w:szCs w:val="24"/>
        </w:rPr>
        <w:t xml:space="preserve"> in contrast the stipulation that this is best practice (but not mandatory)</w:t>
      </w:r>
      <w:r w:rsidR="00A5074E">
        <w:rPr>
          <w:rFonts w:ascii="Arial" w:hAnsi="Arial" w:cs="Arial"/>
          <w:sz w:val="24"/>
          <w:szCs w:val="24"/>
        </w:rPr>
        <w:t xml:space="preserve"> by those in Tiers 1 and 3</w:t>
      </w:r>
      <w:r w:rsidR="00CF4036">
        <w:rPr>
          <w:rFonts w:ascii="Arial" w:hAnsi="Arial" w:cs="Arial"/>
          <w:sz w:val="24"/>
          <w:szCs w:val="24"/>
        </w:rPr>
        <w:t>,</w:t>
      </w:r>
      <w:r w:rsidR="00A5074E">
        <w:rPr>
          <w:rFonts w:ascii="Arial" w:hAnsi="Arial" w:cs="Arial"/>
          <w:sz w:val="24"/>
          <w:szCs w:val="24"/>
        </w:rPr>
        <w:t xml:space="preserve"> </w:t>
      </w:r>
      <w:r w:rsidR="008074DA">
        <w:rPr>
          <w:rFonts w:ascii="Arial" w:hAnsi="Arial" w:cs="Arial"/>
          <w:sz w:val="24"/>
          <w:szCs w:val="24"/>
        </w:rPr>
        <w:t>is likely to</w:t>
      </w:r>
      <w:r w:rsidR="00A5074E">
        <w:rPr>
          <w:rFonts w:ascii="Arial" w:hAnsi="Arial" w:cs="Arial"/>
          <w:sz w:val="24"/>
          <w:szCs w:val="24"/>
        </w:rPr>
        <w:t xml:space="preserve"> be problematic.  Given the demographic of the </w:t>
      </w:r>
      <w:r w:rsidR="00C21128">
        <w:rPr>
          <w:rFonts w:ascii="Arial" w:hAnsi="Arial" w:cs="Arial"/>
          <w:sz w:val="24"/>
          <w:szCs w:val="24"/>
        </w:rPr>
        <w:t xml:space="preserve">charity </w:t>
      </w:r>
      <w:r w:rsidR="00A5074E">
        <w:rPr>
          <w:rFonts w:ascii="Arial" w:hAnsi="Arial" w:cs="Arial"/>
          <w:sz w:val="24"/>
          <w:szCs w:val="24"/>
        </w:rPr>
        <w:t xml:space="preserve">sector, </w:t>
      </w:r>
      <w:r w:rsidR="00750FDE">
        <w:rPr>
          <w:rFonts w:ascii="Arial" w:hAnsi="Arial" w:cs="Arial"/>
          <w:sz w:val="24"/>
          <w:szCs w:val="24"/>
        </w:rPr>
        <w:t xml:space="preserve">where </w:t>
      </w:r>
      <w:r w:rsidR="00A5074E">
        <w:rPr>
          <w:rFonts w:ascii="Arial" w:hAnsi="Arial" w:cs="Arial"/>
          <w:sz w:val="24"/>
          <w:szCs w:val="24"/>
        </w:rPr>
        <w:t xml:space="preserve">the greatest </w:t>
      </w:r>
      <w:r w:rsidR="00750FDE">
        <w:rPr>
          <w:rFonts w:ascii="Arial" w:hAnsi="Arial" w:cs="Arial"/>
          <w:sz w:val="24"/>
          <w:szCs w:val="24"/>
        </w:rPr>
        <w:t>numbers</w:t>
      </w:r>
      <w:r w:rsidR="00A5074E">
        <w:rPr>
          <w:rFonts w:ascii="Arial" w:hAnsi="Arial" w:cs="Arial"/>
          <w:sz w:val="24"/>
          <w:szCs w:val="24"/>
        </w:rPr>
        <w:t xml:space="preserve"> </w:t>
      </w:r>
      <w:r w:rsidR="0093406B">
        <w:rPr>
          <w:rFonts w:ascii="Arial" w:hAnsi="Arial" w:cs="Arial"/>
          <w:sz w:val="24"/>
          <w:szCs w:val="24"/>
        </w:rPr>
        <w:t xml:space="preserve">are </w:t>
      </w:r>
      <w:r w:rsidR="00A5074E">
        <w:rPr>
          <w:rFonts w:ascii="Arial" w:hAnsi="Arial" w:cs="Arial"/>
          <w:sz w:val="24"/>
          <w:szCs w:val="24"/>
        </w:rPr>
        <w:t>at the smal</w:t>
      </w:r>
      <w:r w:rsidR="00126119">
        <w:rPr>
          <w:rFonts w:ascii="Arial" w:hAnsi="Arial" w:cs="Arial"/>
          <w:sz w:val="24"/>
          <w:szCs w:val="24"/>
        </w:rPr>
        <w:t>ler (Tier 3) end of the scale</w:t>
      </w:r>
      <w:r w:rsidR="00750FDE">
        <w:rPr>
          <w:rFonts w:ascii="Arial" w:hAnsi="Arial" w:cs="Arial"/>
          <w:sz w:val="24"/>
          <w:szCs w:val="24"/>
        </w:rPr>
        <w:t>,</w:t>
      </w:r>
      <w:r w:rsidR="00126119">
        <w:rPr>
          <w:rFonts w:ascii="Arial" w:hAnsi="Arial" w:cs="Arial"/>
          <w:sz w:val="24"/>
          <w:szCs w:val="24"/>
        </w:rPr>
        <w:t xml:space="preserve"> </w:t>
      </w:r>
      <w:r w:rsidR="00750FDE">
        <w:rPr>
          <w:rFonts w:ascii="Arial" w:hAnsi="Arial" w:cs="Arial"/>
          <w:sz w:val="24"/>
          <w:szCs w:val="24"/>
        </w:rPr>
        <w:t>where the FRSSE but not the PBE standard will be mandatory, our view is</w:t>
      </w:r>
      <w:r w:rsidR="00126119">
        <w:rPr>
          <w:rFonts w:ascii="Arial" w:hAnsi="Arial" w:cs="Arial"/>
          <w:sz w:val="24"/>
          <w:szCs w:val="24"/>
        </w:rPr>
        <w:t xml:space="preserve"> </w:t>
      </w:r>
      <w:r w:rsidR="008074DA">
        <w:rPr>
          <w:rFonts w:ascii="Arial" w:hAnsi="Arial" w:cs="Arial"/>
          <w:sz w:val="24"/>
          <w:szCs w:val="24"/>
        </w:rPr>
        <w:t xml:space="preserve">many </w:t>
      </w:r>
      <w:r w:rsidR="00126119">
        <w:rPr>
          <w:rFonts w:ascii="Arial" w:hAnsi="Arial" w:cs="Arial"/>
          <w:sz w:val="24"/>
          <w:szCs w:val="24"/>
        </w:rPr>
        <w:t xml:space="preserve">charities are likely to experience difficulties with </w:t>
      </w:r>
      <w:proofErr w:type="gramStart"/>
      <w:r w:rsidR="00126119">
        <w:rPr>
          <w:rFonts w:ascii="Arial" w:hAnsi="Arial" w:cs="Arial"/>
          <w:sz w:val="24"/>
          <w:szCs w:val="24"/>
        </w:rPr>
        <w:t>understanding</w:t>
      </w:r>
      <w:proofErr w:type="gramEnd"/>
      <w:r w:rsidR="00126119">
        <w:rPr>
          <w:rFonts w:ascii="Arial" w:hAnsi="Arial" w:cs="Arial"/>
          <w:sz w:val="24"/>
          <w:szCs w:val="24"/>
        </w:rPr>
        <w:t xml:space="preserve"> the accounting treatment of transactions that are specific to the charity sector</w:t>
      </w:r>
      <w:r w:rsidR="00750FDE">
        <w:rPr>
          <w:rFonts w:ascii="Arial" w:hAnsi="Arial" w:cs="Arial"/>
          <w:sz w:val="24"/>
          <w:szCs w:val="24"/>
        </w:rPr>
        <w:t xml:space="preserve"> but</w:t>
      </w:r>
      <w:r w:rsidR="00C21128">
        <w:rPr>
          <w:rFonts w:ascii="Arial" w:hAnsi="Arial" w:cs="Arial"/>
          <w:sz w:val="24"/>
          <w:szCs w:val="24"/>
        </w:rPr>
        <w:t xml:space="preserve"> for which the FRSSE offers no treatment</w:t>
      </w:r>
      <w:r w:rsidR="00126119">
        <w:rPr>
          <w:rFonts w:ascii="Arial" w:hAnsi="Arial" w:cs="Arial"/>
          <w:sz w:val="24"/>
          <w:szCs w:val="24"/>
        </w:rPr>
        <w:t xml:space="preserve">.  </w:t>
      </w:r>
      <w:r w:rsidR="00750FDE">
        <w:rPr>
          <w:rFonts w:ascii="Arial" w:hAnsi="Arial" w:cs="Arial"/>
          <w:sz w:val="24"/>
          <w:szCs w:val="24"/>
        </w:rPr>
        <w:t>T</w:t>
      </w:r>
      <w:r w:rsidR="003F1AEC">
        <w:rPr>
          <w:rFonts w:ascii="Arial" w:hAnsi="Arial" w:cs="Arial"/>
          <w:sz w:val="24"/>
          <w:szCs w:val="24"/>
        </w:rPr>
        <w:t xml:space="preserve">here is the </w:t>
      </w:r>
      <w:r w:rsidR="00750FDE">
        <w:rPr>
          <w:rFonts w:ascii="Arial" w:hAnsi="Arial" w:cs="Arial"/>
          <w:sz w:val="24"/>
          <w:szCs w:val="24"/>
        </w:rPr>
        <w:t xml:space="preserve">real </w:t>
      </w:r>
      <w:r w:rsidR="003F1AEC">
        <w:rPr>
          <w:rFonts w:ascii="Arial" w:hAnsi="Arial" w:cs="Arial"/>
          <w:sz w:val="24"/>
          <w:szCs w:val="24"/>
        </w:rPr>
        <w:t xml:space="preserve">possibility that Tier </w:t>
      </w:r>
      <w:r w:rsidR="008074DA">
        <w:rPr>
          <w:rFonts w:ascii="Arial" w:hAnsi="Arial" w:cs="Arial"/>
          <w:sz w:val="24"/>
          <w:szCs w:val="24"/>
        </w:rPr>
        <w:t xml:space="preserve">1 and Tier </w:t>
      </w:r>
      <w:r w:rsidR="003F1AEC">
        <w:rPr>
          <w:rFonts w:ascii="Arial" w:hAnsi="Arial" w:cs="Arial"/>
          <w:sz w:val="24"/>
          <w:szCs w:val="24"/>
        </w:rPr>
        <w:t xml:space="preserve">3 entities may </w:t>
      </w:r>
      <w:r w:rsidR="00ED3AA7">
        <w:rPr>
          <w:rFonts w:ascii="Arial" w:hAnsi="Arial" w:cs="Arial"/>
          <w:sz w:val="24"/>
          <w:szCs w:val="24"/>
        </w:rPr>
        <w:t>adopt</w:t>
      </w:r>
      <w:r w:rsidR="003F1AEC">
        <w:rPr>
          <w:rFonts w:ascii="Arial" w:hAnsi="Arial" w:cs="Arial"/>
          <w:sz w:val="24"/>
          <w:szCs w:val="24"/>
        </w:rPr>
        <w:t xml:space="preserve"> </w:t>
      </w:r>
      <w:r w:rsidR="00776256">
        <w:rPr>
          <w:rFonts w:ascii="Arial" w:hAnsi="Arial" w:cs="Arial"/>
          <w:sz w:val="24"/>
          <w:szCs w:val="24"/>
        </w:rPr>
        <w:t>different accounting treatments</w:t>
      </w:r>
      <w:r w:rsidR="00F011DF">
        <w:rPr>
          <w:rFonts w:ascii="Arial" w:hAnsi="Arial" w:cs="Arial"/>
          <w:sz w:val="24"/>
          <w:szCs w:val="24"/>
        </w:rPr>
        <w:t xml:space="preserve"> which potentially damages consistency</w:t>
      </w:r>
      <w:r w:rsidR="004163A9">
        <w:rPr>
          <w:rFonts w:ascii="Arial" w:hAnsi="Arial" w:cs="Arial"/>
          <w:sz w:val="24"/>
          <w:szCs w:val="24"/>
        </w:rPr>
        <w:t xml:space="preserve"> </w:t>
      </w:r>
      <w:r w:rsidR="00776256">
        <w:rPr>
          <w:rFonts w:ascii="Arial" w:hAnsi="Arial" w:cs="Arial"/>
          <w:sz w:val="24"/>
          <w:szCs w:val="24"/>
        </w:rPr>
        <w:t>and public transparency.</w:t>
      </w:r>
    </w:p>
    <w:p w:rsidR="00603E57" w:rsidRDefault="00603E57" w:rsidP="00BF4CF7">
      <w:pPr>
        <w:pStyle w:val="ListParagraph"/>
        <w:ind w:left="0"/>
        <w:rPr>
          <w:rFonts w:ascii="Arial" w:hAnsi="Arial" w:cs="Arial"/>
          <w:sz w:val="24"/>
          <w:szCs w:val="24"/>
        </w:rPr>
      </w:pPr>
    </w:p>
    <w:p w:rsidR="003F1AEC" w:rsidRPr="003F1AEC" w:rsidRDefault="003F1AEC" w:rsidP="00BF4CF7">
      <w:pPr>
        <w:pStyle w:val="ListParagraph"/>
        <w:ind w:left="0"/>
        <w:rPr>
          <w:rFonts w:ascii="Arial" w:hAnsi="Arial" w:cs="Arial"/>
          <w:b/>
          <w:sz w:val="24"/>
          <w:szCs w:val="24"/>
        </w:rPr>
      </w:pPr>
      <w:r>
        <w:rPr>
          <w:rFonts w:ascii="Arial" w:hAnsi="Arial" w:cs="Arial"/>
          <w:b/>
          <w:sz w:val="24"/>
          <w:szCs w:val="24"/>
        </w:rPr>
        <w:t>3</w:t>
      </w:r>
      <w:r>
        <w:rPr>
          <w:rFonts w:ascii="Arial" w:hAnsi="Arial" w:cs="Arial"/>
          <w:b/>
          <w:sz w:val="24"/>
          <w:szCs w:val="24"/>
        </w:rPr>
        <w:tab/>
      </w:r>
      <w:r w:rsidRPr="003F1AEC">
        <w:rPr>
          <w:rFonts w:ascii="Arial" w:hAnsi="Arial" w:cs="Arial"/>
          <w:b/>
          <w:sz w:val="24"/>
          <w:szCs w:val="24"/>
        </w:rPr>
        <w:t xml:space="preserve">The role of SORP’s </w:t>
      </w:r>
    </w:p>
    <w:p w:rsidR="003F1AEC" w:rsidRDefault="003F1AEC" w:rsidP="00BF4CF7">
      <w:pPr>
        <w:pStyle w:val="ListParagraph"/>
        <w:ind w:left="0"/>
        <w:rPr>
          <w:rFonts w:ascii="Arial" w:hAnsi="Arial" w:cs="Arial"/>
          <w:sz w:val="24"/>
          <w:szCs w:val="24"/>
        </w:rPr>
      </w:pPr>
    </w:p>
    <w:p w:rsidR="00B02A09" w:rsidRDefault="00722547" w:rsidP="00BF4CF7">
      <w:pPr>
        <w:pStyle w:val="ListParagraph"/>
        <w:ind w:left="0"/>
        <w:rPr>
          <w:rFonts w:ascii="Arial" w:hAnsi="Arial" w:cs="Arial"/>
          <w:sz w:val="24"/>
          <w:szCs w:val="24"/>
        </w:rPr>
      </w:pPr>
      <w:r>
        <w:rPr>
          <w:rFonts w:ascii="Arial" w:hAnsi="Arial" w:cs="Arial"/>
          <w:sz w:val="24"/>
          <w:szCs w:val="24"/>
        </w:rPr>
        <w:t>In our response to the</w:t>
      </w:r>
      <w:r w:rsidR="0093406B">
        <w:rPr>
          <w:rFonts w:ascii="Arial" w:hAnsi="Arial" w:cs="Arial"/>
          <w:sz w:val="24"/>
          <w:szCs w:val="24"/>
        </w:rPr>
        <w:t xml:space="preserve"> policy proposals on the</w:t>
      </w:r>
      <w:r>
        <w:rPr>
          <w:rFonts w:ascii="Arial" w:hAnsi="Arial" w:cs="Arial"/>
          <w:sz w:val="24"/>
          <w:szCs w:val="24"/>
        </w:rPr>
        <w:t xml:space="preserve"> </w:t>
      </w:r>
      <w:r w:rsidR="0093406B">
        <w:rPr>
          <w:rFonts w:ascii="Arial" w:hAnsi="Arial" w:cs="Arial"/>
          <w:sz w:val="24"/>
          <w:szCs w:val="24"/>
        </w:rPr>
        <w:t>F</w:t>
      </w:r>
      <w:r>
        <w:rPr>
          <w:rFonts w:ascii="Arial" w:hAnsi="Arial" w:cs="Arial"/>
          <w:sz w:val="24"/>
          <w:szCs w:val="24"/>
        </w:rPr>
        <w:t>uture of UK GAAP consultation</w:t>
      </w:r>
      <w:r w:rsidR="00656B35">
        <w:rPr>
          <w:rFonts w:ascii="Arial" w:hAnsi="Arial" w:cs="Arial"/>
          <w:sz w:val="24"/>
          <w:szCs w:val="24"/>
        </w:rPr>
        <w:t xml:space="preserve">, we strongly advocated the retention of a Charities SORP, fully recognising the importance of the </w:t>
      </w:r>
      <w:r w:rsidR="00A5074E">
        <w:rPr>
          <w:rFonts w:ascii="Arial" w:hAnsi="Arial" w:cs="Arial"/>
          <w:sz w:val="24"/>
          <w:szCs w:val="24"/>
        </w:rPr>
        <w:t>‘</w:t>
      </w:r>
      <w:r w:rsidR="00656B35">
        <w:rPr>
          <w:rFonts w:ascii="Arial" w:hAnsi="Arial" w:cs="Arial"/>
          <w:sz w:val="24"/>
          <w:szCs w:val="24"/>
        </w:rPr>
        <w:t>one stop shop approach</w:t>
      </w:r>
      <w:r w:rsidR="00A5074E">
        <w:rPr>
          <w:rFonts w:ascii="Arial" w:hAnsi="Arial" w:cs="Arial"/>
          <w:sz w:val="24"/>
          <w:szCs w:val="24"/>
        </w:rPr>
        <w:t>’</w:t>
      </w:r>
      <w:r w:rsidR="00656B35">
        <w:rPr>
          <w:rFonts w:ascii="Arial" w:hAnsi="Arial" w:cs="Arial"/>
          <w:sz w:val="24"/>
          <w:szCs w:val="24"/>
        </w:rPr>
        <w:t xml:space="preserve"> </w:t>
      </w:r>
      <w:r w:rsidR="00CF4036">
        <w:rPr>
          <w:rFonts w:ascii="Arial" w:hAnsi="Arial" w:cs="Arial"/>
          <w:sz w:val="24"/>
          <w:szCs w:val="24"/>
        </w:rPr>
        <w:t xml:space="preserve">upon which the </w:t>
      </w:r>
      <w:r w:rsidR="00656B35">
        <w:rPr>
          <w:rFonts w:ascii="Arial" w:hAnsi="Arial" w:cs="Arial"/>
          <w:sz w:val="24"/>
          <w:szCs w:val="24"/>
        </w:rPr>
        <w:t xml:space="preserve">charity sector depends so heavily.  We welcome the ASB’s intention to retain the Charities SORP and </w:t>
      </w:r>
      <w:r w:rsidR="00656B35">
        <w:rPr>
          <w:rFonts w:ascii="Arial" w:hAnsi="Arial" w:cs="Arial"/>
          <w:sz w:val="24"/>
          <w:szCs w:val="24"/>
        </w:rPr>
        <w:lastRenderedPageBreak/>
        <w:t xml:space="preserve">confirm the ongoing </w:t>
      </w:r>
      <w:r w:rsidR="003855B0">
        <w:rPr>
          <w:rFonts w:ascii="Arial" w:hAnsi="Arial" w:cs="Arial"/>
          <w:sz w:val="24"/>
          <w:szCs w:val="24"/>
        </w:rPr>
        <w:t xml:space="preserve">and constructive </w:t>
      </w:r>
      <w:r w:rsidR="00656B35">
        <w:rPr>
          <w:rFonts w:ascii="Arial" w:hAnsi="Arial" w:cs="Arial"/>
          <w:sz w:val="24"/>
          <w:szCs w:val="24"/>
        </w:rPr>
        <w:t>work by the joint SORP-making body and the SORP Committee</w:t>
      </w:r>
      <w:r w:rsidR="0093406B">
        <w:rPr>
          <w:rFonts w:ascii="Arial" w:hAnsi="Arial" w:cs="Arial"/>
          <w:sz w:val="24"/>
          <w:szCs w:val="24"/>
        </w:rPr>
        <w:t xml:space="preserve"> in developing the next SORP</w:t>
      </w:r>
      <w:r w:rsidR="00656B35">
        <w:rPr>
          <w:rFonts w:ascii="Arial" w:hAnsi="Arial" w:cs="Arial"/>
          <w:sz w:val="24"/>
          <w:szCs w:val="24"/>
        </w:rPr>
        <w:t xml:space="preserve">. </w:t>
      </w:r>
    </w:p>
    <w:p w:rsidR="00B02A09" w:rsidRDefault="00B02A09" w:rsidP="00BF4CF7">
      <w:pPr>
        <w:pStyle w:val="ListParagraph"/>
        <w:ind w:left="0"/>
        <w:rPr>
          <w:rFonts w:ascii="Arial" w:hAnsi="Arial" w:cs="Arial"/>
          <w:sz w:val="24"/>
          <w:szCs w:val="24"/>
        </w:rPr>
      </w:pPr>
    </w:p>
    <w:p w:rsidR="00B02A09" w:rsidRDefault="00B02A09" w:rsidP="00BF4CF7">
      <w:pPr>
        <w:pStyle w:val="ListParagraph"/>
        <w:ind w:left="0"/>
        <w:rPr>
          <w:rFonts w:ascii="Arial" w:hAnsi="Arial" w:cs="Arial"/>
          <w:sz w:val="24"/>
          <w:szCs w:val="24"/>
        </w:rPr>
      </w:pPr>
      <w:r>
        <w:rPr>
          <w:rFonts w:ascii="Arial" w:hAnsi="Arial" w:cs="Arial"/>
          <w:sz w:val="24"/>
          <w:szCs w:val="24"/>
        </w:rPr>
        <w:t xml:space="preserve">The new Charities SORP is being developed on the basis that it will </w:t>
      </w:r>
      <w:r w:rsidR="00C21128">
        <w:rPr>
          <w:rFonts w:ascii="Arial" w:hAnsi="Arial" w:cs="Arial"/>
          <w:sz w:val="24"/>
          <w:szCs w:val="24"/>
        </w:rPr>
        <w:t xml:space="preserve">primarily </w:t>
      </w:r>
      <w:r>
        <w:rPr>
          <w:rFonts w:ascii="Arial" w:hAnsi="Arial" w:cs="Arial"/>
          <w:sz w:val="24"/>
          <w:szCs w:val="24"/>
        </w:rPr>
        <w:t>be used by charities in</w:t>
      </w:r>
      <w:r w:rsidR="0088660A">
        <w:rPr>
          <w:rFonts w:ascii="Arial" w:hAnsi="Arial" w:cs="Arial"/>
          <w:sz w:val="24"/>
          <w:szCs w:val="24"/>
        </w:rPr>
        <w:t xml:space="preserve"> both T</w:t>
      </w:r>
      <w:r w:rsidR="00126119">
        <w:rPr>
          <w:rFonts w:ascii="Arial" w:hAnsi="Arial" w:cs="Arial"/>
          <w:sz w:val="24"/>
          <w:szCs w:val="24"/>
        </w:rPr>
        <w:t>iers 2 and 3</w:t>
      </w:r>
      <w:r>
        <w:rPr>
          <w:rFonts w:ascii="Arial" w:hAnsi="Arial" w:cs="Arial"/>
          <w:sz w:val="24"/>
          <w:szCs w:val="24"/>
        </w:rPr>
        <w:t xml:space="preserve">.  This will mean that charities in Tier 2 will essentially have both the FRSME and the PBE standard as mandatory; Tier 3 organisations will have the FRSSE as mandatory and the PBE Standard as best </w:t>
      </w:r>
      <w:r w:rsidR="00A57218">
        <w:rPr>
          <w:rFonts w:ascii="Arial" w:hAnsi="Arial" w:cs="Arial"/>
          <w:sz w:val="24"/>
          <w:szCs w:val="24"/>
        </w:rPr>
        <w:t>practice</w:t>
      </w:r>
      <w:r>
        <w:rPr>
          <w:rFonts w:ascii="Arial" w:hAnsi="Arial" w:cs="Arial"/>
          <w:sz w:val="24"/>
          <w:szCs w:val="24"/>
        </w:rPr>
        <w:t xml:space="preserve"> and entities in both tiers will </w:t>
      </w:r>
      <w:r w:rsidR="0031591A">
        <w:rPr>
          <w:rFonts w:ascii="Arial" w:hAnsi="Arial" w:cs="Arial"/>
          <w:sz w:val="24"/>
          <w:szCs w:val="24"/>
        </w:rPr>
        <w:t xml:space="preserve">also </w:t>
      </w:r>
      <w:r>
        <w:rPr>
          <w:rFonts w:ascii="Arial" w:hAnsi="Arial" w:cs="Arial"/>
          <w:sz w:val="24"/>
          <w:szCs w:val="24"/>
        </w:rPr>
        <w:t xml:space="preserve">have the SORP. </w:t>
      </w:r>
      <w:r w:rsidR="00CC030B">
        <w:rPr>
          <w:rFonts w:ascii="Arial" w:hAnsi="Arial" w:cs="Arial"/>
          <w:sz w:val="24"/>
          <w:szCs w:val="24"/>
        </w:rPr>
        <w:t xml:space="preserve"> The possibility of different accounting treatments being adopted by Tier 3 entit</w:t>
      </w:r>
      <w:r w:rsidR="00E12656">
        <w:rPr>
          <w:rFonts w:ascii="Arial" w:hAnsi="Arial" w:cs="Arial"/>
          <w:sz w:val="24"/>
          <w:szCs w:val="24"/>
        </w:rPr>
        <w:t>i</w:t>
      </w:r>
      <w:r w:rsidR="00CC030B">
        <w:rPr>
          <w:rFonts w:ascii="Arial" w:hAnsi="Arial" w:cs="Arial"/>
          <w:sz w:val="24"/>
          <w:szCs w:val="24"/>
        </w:rPr>
        <w:t>es is minimised i</w:t>
      </w:r>
      <w:r>
        <w:rPr>
          <w:rFonts w:ascii="Arial" w:hAnsi="Arial" w:cs="Arial"/>
          <w:sz w:val="24"/>
          <w:szCs w:val="24"/>
        </w:rPr>
        <w:t xml:space="preserve">n Scotland, </w:t>
      </w:r>
      <w:r w:rsidR="00CC030B">
        <w:rPr>
          <w:rFonts w:ascii="Arial" w:hAnsi="Arial" w:cs="Arial"/>
          <w:sz w:val="24"/>
          <w:szCs w:val="24"/>
        </w:rPr>
        <w:t xml:space="preserve">as </w:t>
      </w:r>
      <w:r>
        <w:rPr>
          <w:rFonts w:ascii="Arial" w:hAnsi="Arial" w:cs="Arial"/>
          <w:sz w:val="24"/>
          <w:szCs w:val="24"/>
        </w:rPr>
        <w:t xml:space="preserve">the SORP is written into secondary legislation for charities – meaning that those charities preparing accrued accounts are bound by statute to follow the methods and principles of the SORP.  </w:t>
      </w:r>
      <w:r w:rsidRPr="009C61FE">
        <w:rPr>
          <w:rFonts w:ascii="Arial" w:hAnsi="Arial" w:cs="Arial"/>
          <w:sz w:val="24"/>
          <w:szCs w:val="24"/>
        </w:rPr>
        <w:t>As the SORP is developed for Tier 3 entities using the principles and treatments outlined in the PBE Standard</w:t>
      </w:r>
      <w:r w:rsidR="00B11F61">
        <w:rPr>
          <w:rFonts w:ascii="Arial" w:hAnsi="Arial" w:cs="Arial"/>
          <w:sz w:val="24"/>
          <w:szCs w:val="24"/>
        </w:rPr>
        <w:t xml:space="preserve"> </w:t>
      </w:r>
      <w:r w:rsidR="009C61FE">
        <w:rPr>
          <w:rFonts w:ascii="Arial" w:hAnsi="Arial" w:cs="Arial"/>
          <w:sz w:val="24"/>
          <w:szCs w:val="24"/>
        </w:rPr>
        <w:t>(</w:t>
      </w:r>
      <w:r w:rsidR="00B11F61">
        <w:rPr>
          <w:rFonts w:ascii="Arial" w:hAnsi="Arial" w:cs="Arial"/>
          <w:sz w:val="24"/>
          <w:szCs w:val="24"/>
        </w:rPr>
        <w:t>where appropriate</w:t>
      </w:r>
      <w:r w:rsidR="009C61FE">
        <w:rPr>
          <w:rFonts w:ascii="Arial" w:hAnsi="Arial" w:cs="Arial"/>
          <w:sz w:val="24"/>
          <w:szCs w:val="24"/>
        </w:rPr>
        <w:t xml:space="preserve"> and not in contravention of the FRSSE provisions)</w:t>
      </w:r>
      <w:r>
        <w:rPr>
          <w:rFonts w:ascii="Arial" w:hAnsi="Arial" w:cs="Arial"/>
          <w:sz w:val="24"/>
          <w:szCs w:val="24"/>
        </w:rPr>
        <w:t xml:space="preserve"> </w:t>
      </w:r>
      <w:r w:rsidR="00504AA5">
        <w:rPr>
          <w:rFonts w:ascii="Arial" w:hAnsi="Arial" w:cs="Arial"/>
          <w:sz w:val="24"/>
          <w:szCs w:val="24"/>
        </w:rPr>
        <w:t xml:space="preserve">this means that the possibility of </w:t>
      </w:r>
      <w:r w:rsidR="00945C5B">
        <w:rPr>
          <w:rFonts w:ascii="Arial" w:hAnsi="Arial" w:cs="Arial"/>
          <w:sz w:val="24"/>
          <w:szCs w:val="24"/>
        </w:rPr>
        <w:t xml:space="preserve">Tier 3 entities </w:t>
      </w:r>
      <w:r w:rsidR="00504AA5">
        <w:rPr>
          <w:rFonts w:ascii="Arial" w:hAnsi="Arial" w:cs="Arial"/>
          <w:sz w:val="24"/>
          <w:szCs w:val="24"/>
        </w:rPr>
        <w:t xml:space="preserve">adopting alternative accounting treatments </w:t>
      </w:r>
      <w:r w:rsidR="00CC030B">
        <w:rPr>
          <w:rFonts w:ascii="Arial" w:hAnsi="Arial" w:cs="Arial"/>
          <w:sz w:val="24"/>
          <w:szCs w:val="24"/>
        </w:rPr>
        <w:t>is greatly reduced</w:t>
      </w:r>
      <w:r w:rsidR="00504AA5">
        <w:rPr>
          <w:rFonts w:ascii="Arial" w:hAnsi="Arial" w:cs="Arial"/>
          <w:sz w:val="24"/>
          <w:szCs w:val="24"/>
        </w:rPr>
        <w:t xml:space="preserve">.   This does however reinforce the importance of any updated Charities SORP being written into amended accounting regulations in the relevant jurisdictions.   We have already made the Charity Law Team of the Scottish </w:t>
      </w:r>
      <w:r w:rsidR="00F41EF3">
        <w:rPr>
          <w:rFonts w:ascii="Arial" w:hAnsi="Arial" w:cs="Arial"/>
          <w:sz w:val="24"/>
          <w:szCs w:val="24"/>
        </w:rPr>
        <w:t>G</w:t>
      </w:r>
      <w:r w:rsidR="00504AA5">
        <w:rPr>
          <w:rFonts w:ascii="Arial" w:hAnsi="Arial" w:cs="Arial"/>
          <w:sz w:val="24"/>
          <w:szCs w:val="24"/>
        </w:rPr>
        <w:t>overnment aware of this and the necessary changes that will have to be made</w:t>
      </w:r>
      <w:r w:rsidR="0093406B">
        <w:rPr>
          <w:rFonts w:ascii="Arial" w:hAnsi="Arial" w:cs="Arial"/>
          <w:sz w:val="24"/>
          <w:szCs w:val="24"/>
        </w:rPr>
        <w:t xml:space="preserve"> </w:t>
      </w:r>
      <w:r w:rsidR="00E12656">
        <w:rPr>
          <w:rFonts w:ascii="Arial" w:hAnsi="Arial" w:cs="Arial"/>
          <w:sz w:val="24"/>
          <w:szCs w:val="24"/>
        </w:rPr>
        <w:t>for</w:t>
      </w:r>
      <w:r w:rsidR="0093406B">
        <w:rPr>
          <w:rFonts w:ascii="Arial" w:hAnsi="Arial" w:cs="Arial"/>
          <w:sz w:val="24"/>
          <w:szCs w:val="24"/>
        </w:rPr>
        <w:t xml:space="preserve"> the new regime</w:t>
      </w:r>
      <w:r w:rsidR="00504AA5">
        <w:rPr>
          <w:rFonts w:ascii="Arial" w:hAnsi="Arial" w:cs="Arial"/>
          <w:sz w:val="24"/>
          <w:szCs w:val="24"/>
        </w:rPr>
        <w:t xml:space="preserve">.  </w:t>
      </w:r>
    </w:p>
    <w:p w:rsidR="009C61FE" w:rsidRDefault="009C61FE" w:rsidP="00BF4CF7">
      <w:pPr>
        <w:pStyle w:val="ListParagraph"/>
        <w:ind w:left="0"/>
        <w:rPr>
          <w:rFonts w:ascii="Arial" w:hAnsi="Arial" w:cs="Arial"/>
          <w:sz w:val="24"/>
          <w:szCs w:val="24"/>
        </w:rPr>
      </w:pPr>
    </w:p>
    <w:p w:rsidR="00B02A09" w:rsidRDefault="00CC030B" w:rsidP="00BF4CF7">
      <w:pPr>
        <w:pStyle w:val="ListParagraph"/>
        <w:ind w:left="0"/>
        <w:rPr>
          <w:rFonts w:ascii="Arial" w:hAnsi="Arial" w:cs="Arial"/>
          <w:sz w:val="24"/>
          <w:szCs w:val="24"/>
        </w:rPr>
      </w:pPr>
      <w:r>
        <w:rPr>
          <w:rFonts w:ascii="Arial" w:hAnsi="Arial" w:cs="Arial"/>
          <w:sz w:val="24"/>
          <w:szCs w:val="24"/>
        </w:rPr>
        <w:t xml:space="preserve">However, this issue is more pertinent for the </w:t>
      </w:r>
      <w:r w:rsidRPr="0089652E">
        <w:rPr>
          <w:rFonts w:ascii="Arial" w:hAnsi="Arial" w:cs="Arial"/>
          <w:sz w:val="24"/>
          <w:szCs w:val="24"/>
        </w:rPr>
        <w:t xml:space="preserve">733 cross border charities that are currently registered with both OSCR and the Charity Commission for England &amp; Wales, </w:t>
      </w:r>
      <w:r>
        <w:rPr>
          <w:rFonts w:ascii="Arial" w:hAnsi="Arial" w:cs="Arial"/>
          <w:sz w:val="24"/>
          <w:szCs w:val="24"/>
        </w:rPr>
        <w:t>60%</w:t>
      </w:r>
      <w:r w:rsidRPr="0089652E">
        <w:rPr>
          <w:rFonts w:ascii="Arial" w:hAnsi="Arial" w:cs="Arial"/>
          <w:sz w:val="24"/>
          <w:szCs w:val="24"/>
        </w:rPr>
        <w:t xml:space="preserve"> of whom are companies.</w:t>
      </w:r>
      <w:r>
        <w:rPr>
          <w:rFonts w:ascii="Arial" w:hAnsi="Arial" w:cs="Arial"/>
          <w:sz w:val="24"/>
          <w:szCs w:val="24"/>
        </w:rPr>
        <w:t xml:space="preserve">  In England &amp; Wales the situation with regards to the SORP is somewhat different and </w:t>
      </w:r>
      <w:r w:rsidR="009C61FE">
        <w:rPr>
          <w:rFonts w:ascii="Arial" w:hAnsi="Arial" w:cs="Arial"/>
          <w:sz w:val="24"/>
          <w:szCs w:val="24"/>
        </w:rPr>
        <w:t xml:space="preserve">a disparity between the </w:t>
      </w:r>
      <w:proofErr w:type="gramStart"/>
      <w:r w:rsidR="009C61FE">
        <w:rPr>
          <w:rFonts w:ascii="Arial" w:hAnsi="Arial" w:cs="Arial"/>
          <w:sz w:val="24"/>
          <w:szCs w:val="24"/>
        </w:rPr>
        <w:t>charity</w:t>
      </w:r>
      <w:proofErr w:type="gramEnd"/>
      <w:r w:rsidR="009C61FE">
        <w:rPr>
          <w:rFonts w:ascii="Arial" w:hAnsi="Arial" w:cs="Arial"/>
          <w:sz w:val="24"/>
          <w:szCs w:val="24"/>
        </w:rPr>
        <w:t xml:space="preserve"> accounting regime in Scotland compared with that in England &amp; Wales will be created if the FRSSE is not amended to allow the PBE standard to be applied to relevant transactions </w:t>
      </w:r>
      <w:r w:rsidR="00CF4036">
        <w:rPr>
          <w:rFonts w:ascii="Arial" w:hAnsi="Arial" w:cs="Arial"/>
          <w:sz w:val="24"/>
          <w:szCs w:val="24"/>
        </w:rPr>
        <w:t xml:space="preserve">undertaken by </w:t>
      </w:r>
      <w:r w:rsidR="00A57218">
        <w:rPr>
          <w:rFonts w:ascii="Arial" w:hAnsi="Arial" w:cs="Arial"/>
          <w:sz w:val="24"/>
          <w:szCs w:val="24"/>
        </w:rPr>
        <w:t>charities.</w:t>
      </w:r>
      <w:r w:rsidR="009C61FE">
        <w:rPr>
          <w:rFonts w:ascii="Arial" w:hAnsi="Arial" w:cs="Arial"/>
          <w:sz w:val="24"/>
          <w:szCs w:val="24"/>
        </w:rPr>
        <w:t xml:space="preserve"> This is because the </w:t>
      </w:r>
      <w:r w:rsidR="006F1918">
        <w:rPr>
          <w:rFonts w:ascii="Arial" w:hAnsi="Arial" w:cs="Arial"/>
          <w:sz w:val="24"/>
          <w:szCs w:val="24"/>
        </w:rPr>
        <w:t>charity</w:t>
      </w:r>
      <w:r w:rsidR="009C61FE">
        <w:rPr>
          <w:rFonts w:ascii="Arial" w:hAnsi="Arial" w:cs="Arial"/>
          <w:sz w:val="24"/>
          <w:szCs w:val="24"/>
        </w:rPr>
        <w:t xml:space="preserve"> accounting regulations in </w:t>
      </w:r>
      <w:r w:rsidR="006F1918">
        <w:rPr>
          <w:rFonts w:ascii="Arial" w:hAnsi="Arial" w:cs="Arial"/>
          <w:sz w:val="24"/>
          <w:szCs w:val="24"/>
        </w:rPr>
        <w:t>E</w:t>
      </w:r>
      <w:r w:rsidR="009C61FE">
        <w:rPr>
          <w:rFonts w:ascii="Arial" w:hAnsi="Arial" w:cs="Arial"/>
          <w:sz w:val="24"/>
          <w:szCs w:val="24"/>
        </w:rPr>
        <w:t xml:space="preserve">ngland &amp; Wales do not apply to </w:t>
      </w:r>
      <w:r w:rsidR="006F1918">
        <w:rPr>
          <w:rFonts w:ascii="Arial" w:hAnsi="Arial" w:cs="Arial"/>
          <w:sz w:val="24"/>
          <w:szCs w:val="24"/>
        </w:rPr>
        <w:t>charitable</w:t>
      </w:r>
      <w:r w:rsidR="009C61FE">
        <w:rPr>
          <w:rFonts w:ascii="Arial" w:hAnsi="Arial" w:cs="Arial"/>
          <w:sz w:val="24"/>
          <w:szCs w:val="24"/>
        </w:rPr>
        <w:t xml:space="preserve"> companies and therefore the SORP is not mandatory for charitable companies under those regulations.  </w:t>
      </w:r>
      <w:r w:rsidR="00CF4036">
        <w:rPr>
          <w:rFonts w:ascii="Arial" w:hAnsi="Arial" w:cs="Arial"/>
          <w:sz w:val="24"/>
          <w:szCs w:val="24"/>
        </w:rPr>
        <w:t xml:space="preserve">The </w:t>
      </w:r>
      <w:r w:rsidR="00F1678F">
        <w:rPr>
          <w:rFonts w:ascii="Arial" w:hAnsi="Arial" w:cs="Arial"/>
          <w:sz w:val="24"/>
          <w:szCs w:val="24"/>
        </w:rPr>
        <w:t>application</w:t>
      </w:r>
      <w:r w:rsidR="00CF4036">
        <w:rPr>
          <w:rFonts w:ascii="Arial" w:hAnsi="Arial" w:cs="Arial"/>
          <w:sz w:val="24"/>
          <w:szCs w:val="24"/>
        </w:rPr>
        <w:t xml:space="preserve"> of </w:t>
      </w:r>
      <w:r w:rsidR="00A57218">
        <w:rPr>
          <w:rFonts w:ascii="Arial" w:hAnsi="Arial" w:cs="Arial"/>
          <w:sz w:val="24"/>
          <w:szCs w:val="24"/>
        </w:rPr>
        <w:t>SORP is</w:t>
      </w:r>
      <w:r w:rsidR="00F1678F">
        <w:rPr>
          <w:rFonts w:ascii="Arial" w:hAnsi="Arial" w:cs="Arial"/>
          <w:sz w:val="24"/>
          <w:szCs w:val="24"/>
        </w:rPr>
        <w:t xml:space="preserve"> </w:t>
      </w:r>
      <w:r w:rsidR="009C61FE">
        <w:rPr>
          <w:rFonts w:ascii="Arial" w:hAnsi="Arial" w:cs="Arial"/>
          <w:sz w:val="24"/>
          <w:szCs w:val="24"/>
        </w:rPr>
        <w:t xml:space="preserve">currently only </w:t>
      </w:r>
      <w:r w:rsidR="00F1678F">
        <w:rPr>
          <w:rFonts w:ascii="Arial" w:hAnsi="Arial" w:cs="Arial"/>
          <w:sz w:val="24"/>
          <w:szCs w:val="24"/>
        </w:rPr>
        <w:t>required</w:t>
      </w:r>
      <w:r w:rsidR="009C61FE">
        <w:rPr>
          <w:rFonts w:ascii="Arial" w:hAnsi="Arial" w:cs="Arial"/>
          <w:sz w:val="24"/>
          <w:szCs w:val="24"/>
        </w:rPr>
        <w:t xml:space="preserve"> as a result of the provisions of FRS18 which state that where there is an industry-specific SORP, this must be followed. </w:t>
      </w:r>
      <w:r w:rsidR="006F1918">
        <w:rPr>
          <w:rFonts w:ascii="Arial" w:hAnsi="Arial" w:cs="Arial"/>
          <w:sz w:val="24"/>
          <w:szCs w:val="24"/>
        </w:rPr>
        <w:t xml:space="preserve"> </w:t>
      </w:r>
      <w:r w:rsidR="004163A9">
        <w:rPr>
          <w:rFonts w:ascii="Arial" w:hAnsi="Arial" w:cs="Arial"/>
          <w:sz w:val="24"/>
          <w:szCs w:val="24"/>
        </w:rPr>
        <w:t xml:space="preserve"> However, as FRS18 will no longer be in place under the new regime, this will mean that there will be no compulsion for charitable companies in England &amp; Wales to follow the SORP</w:t>
      </w:r>
      <w:r w:rsidR="00A57218">
        <w:rPr>
          <w:rFonts w:ascii="Arial" w:hAnsi="Arial" w:cs="Arial"/>
          <w:sz w:val="24"/>
          <w:szCs w:val="24"/>
        </w:rPr>
        <w:t xml:space="preserve"> and</w:t>
      </w:r>
      <w:r w:rsidR="004163A9">
        <w:rPr>
          <w:rFonts w:ascii="Arial" w:hAnsi="Arial" w:cs="Arial"/>
          <w:sz w:val="24"/>
          <w:szCs w:val="24"/>
        </w:rPr>
        <w:t xml:space="preserve"> consequently an increased risk of differing accounting treatments arising for the same transactions. </w:t>
      </w:r>
      <w:r w:rsidR="006F1918">
        <w:rPr>
          <w:rFonts w:ascii="Arial" w:hAnsi="Arial" w:cs="Arial"/>
          <w:sz w:val="24"/>
          <w:szCs w:val="24"/>
        </w:rPr>
        <w:t xml:space="preserve"> </w:t>
      </w:r>
      <w:r w:rsidR="00E12656">
        <w:rPr>
          <w:rFonts w:ascii="Arial" w:hAnsi="Arial" w:cs="Arial"/>
          <w:sz w:val="24"/>
          <w:szCs w:val="24"/>
        </w:rPr>
        <w:t>It is our view that</w:t>
      </w:r>
      <w:r w:rsidR="006F1918">
        <w:rPr>
          <w:rFonts w:ascii="Arial" w:hAnsi="Arial" w:cs="Arial"/>
          <w:sz w:val="24"/>
          <w:szCs w:val="24"/>
        </w:rPr>
        <w:t xml:space="preserve"> such a disparity would be undesirable from a UK perspective</w:t>
      </w:r>
      <w:r w:rsidR="007404A6">
        <w:rPr>
          <w:rFonts w:ascii="Arial" w:hAnsi="Arial" w:cs="Arial"/>
          <w:sz w:val="24"/>
          <w:szCs w:val="24"/>
        </w:rPr>
        <w:t xml:space="preserve"> and therefore that the FRSSE should be amended to address this issue</w:t>
      </w:r>
      <w:r>
        <w:rPr>
          <w:rFonts w:ascii="Arial" w:hAnsi="Arial" w:cs="Arial"/>
          <w:sz w:val="24"/>
          <w:szCs w:val="24"/>
        </w:rPr>
        <w:t xml:space="preserve">. </w:t>
      </w:r>
    </w:p>
    <w:p w:rsidR="00CC030B" w:rsidRDefault="00CC030B" w:rsidP="00BF4CF7">
      <w:pPr>
        <w:pStyle w:val="ListParagraph"/>
        <w:ind w:left="0"/>
        <w:rPr>
          <w:rFonts w:ascii="Arial" w:hAnsi="Arial" w:cs="Arial"/>
          <w:sz w:val="24"/>
          <w:szCs w:val="24"/>
        </w:rPr>
      </w:pPr>
    </w:p>
    <w:p w:rsidR="003F1AEC" w:rsidRDefault="003F1AEC" w:rsidP="00BF4CF7">
      <w:pPr>
        <w:pStyle w:val="ListParagraph"/>
        <w:ind w:left="0"/>
        <w:rPr>
          <w:rFonts w:ascii="Arial" w:hAnsi="Arial" w:cs="Arial"/>
          <w:b/>
          <w:sz w:val="24"/>
          <w:szCs w:val="24"/>
        </w:rPr>
      </w:pPr>
      <w:r w:rsidRPr="003F1AEC">
        <w:rPr>
          <w:rFonts w:ascii="Arial" w:hAnsi="Arial" w:cs="Arial"/>
          <w:b/>
          <w:sz w:val="24"/>
          <w:szCs w:val="24"/>
        </w:rPr>
        <w:t>4</w:t>
      </w:r>
      <w:r>
        <w:rPr>
          <w:rFonts w:ascii="Arial" w:hAnsi="Arial" w:cs="Arial"/>
          <w:b/>
          <w:sz w:val="24"/>
          <w:szCs w:val="24"/>
        </w:rPr>
        <w:tab/>
      </w:r>
      <w:r w:rsidR="000B6048">
        <w:rPr>
          <w:rFonts w:ascii="Arial" w:hAnsi="Arial" w:cs="Arial"/>
          <w:b/>
          <w:sz w:val="24"/>
          <w:szCs w:val="24"/>
        </w:rPr>
        <w:t>I</w:t>
      </w:r>
      <w:r w:rsidR="00F41EF3">
        <w:rPr>
          <w:rFonts w:ascii="Arial" w:hAnsi="Arial" w:cs="Arial"/>
          <w:b/>
          <w:sz w:val="24"/>
          <w:szCs w:val="24"/>
        </w:rPr>
        <w:t xml:space="preserve">mplications </w:t>
      </w:r>
      <w:r w:rsidR="000B6048">
        <w:rPr>
          <w:rFonts w:ascii="Arial" w:hAnsi="Arial" w:cs="Arial"/>
          <w:b/>
          <w:sz w:val="24"/>
          <w:szCs w:val="24"/>
        </w:rPr>
        <w:t xml:space="preserve">of the proposals </w:t>
      </w:r>
    </w:p>
    <w:p w:rsidR="00504AA5" w:rsidRDefault="00504AA5" w:rsidP="00BF4CF7">
      <w:pPr>
        <w:pStyle w:val="ListParagraph"/>
        <w:ind w:left="0"/>
        <w:rPr>
          <w:rFonts w:ascii="Arial" w:hAnsi="Arial" w:cs="Arial"/>
          <w:b/>
          <w:sz w:val="24"/>
          <w:szCs w:val="24"/>
        </w:rPr>
      </w:pPr>
    </w:p>
    <w:p w:rsidR="000B6048" w:rsidRPr="000B6048" w:rsidRDefault="000B6048" w:rsidP="00BF4CF7">
      <w:pPr>
        <w:pStyle w:val="ListParagraph"/>
        <w:ind w:left="0"/>
        <w:rPr>
          <w:rFonts w:ascii="Arial" w:hAnsi="Arial" w:cs="Arial"/>
          <w:b/>
          <w:sz w:val="24"/>
          <w:szCs w:val="24"/>
        </w:rPr>
      </w:pPr>
      <w:r w:rsidRPr="000B6048">
        <w:rPr>
          <w:rFonts w:ascii="Arial" w:hAnsi="Arial" w:cs="Arial"/>
          <w:b/>
          <w:sz w:val="24"/>
          <w:szCs w:val="24"/>
        </w:rPr>
        <w:t>4.1</w:t>
      </w:r>
      <w:r w:rsidRPr="000B6048">
        <w:rPr>
          <w:rFonts w:ascii="Arial" w:hAnsi="Arial" w:cs="Arial"/>
          <w:b/>
          <w:sz w:val="24"/>
          <w:szCs w:val="24"/>
        </w:rPr>
        <w:tab/>
        <w:t xml:space="preserve">External scrutiny </w:t>
      </w:r>
    </w:p>
    <w:p w:rsidR="000B6048" w:rsidRDefault="000B6048" w:rsidP="00BF4CF7">
      <w:pPr>
        <w:pStyle w:val="ListParagraph"/>
        <w:ind w:left="0"/>
        <w:rPr>
          <w:rFonts w:ascii="Arial" w:hAnsi="Arial" w:cs="Arial"/>
          <w:sz w:val="24"/>
          <w:szCs w:val="24"/>
        </w:rPr>
      </w:pPr>
    </w:p>
    <w:p w:rsidR="00E70548" w:rsidRDefault="003C6B10" w:rsidP="00BF4CF7">
      <w:pPr>
        <w:pStyle w:val="ListParagraph"/>
        <w:ind w:left="0"/>
        <w:rPr>
          <w:rFonts w:ascii="Arial" w:hAnsi="Arial" w:cs="Arial"/>
          <w:sz w:val="24"/>
          <w:szCs w:val="24"/>
        </w:rPr>
      </w:pPr>
      <w:r>
        <w:rPr>
          <w:rFonts w:ascii="Arial" w:hAnsi="Arial" w:cs="Arial"/>
          <w:sz w:val="24"/>
          <w:szCs w:val="24"/>
        </w:rPr>
        <w:t xml:space="preserve">We note the impact assessment contained within the consultation documents </w:t>
      </w:r>
      <w:r w:rsidR="00A00C86">
        <w:rPr>
          <w:rFonts w:ascii="Arial" w:hAnsi="Arial" w:cs="Arial"/>
          <w:sz w:val="24"/>
          <w:szCs w:val="24"/>
        </w:rPr>
        <w:t xml:space="preserve">in relation to reporting entities; however, we believe that there are likely to be </w:t>
      </w:r>
      <w:r w:rsidR="00CF4036">
        <w:rPr>
          <w:rFonts w:ascii="Arial" w:hAnsi="Arial" w:cs="Arial"/>
          <w:sz w:val="24"/>
          <w:szCs w:val="24"/>
        </w:rPr>
        <w:t xml:space="preserve">even </w:t>
      </w:r>
      <w:r w:rsidR="00A00C86">
        <w:rPr>
          <w:rFonts w:ascii="Arial" w:hAnsi="Arial" w:cs="Arial"/>
          <w:sz w:val="24"/>
          <w:szCs w:val="24"/>
        </w:rPr>
        <w:t>greater cost implications for charities under the new regime</w:t>
      </w:r>
      <w:r w:rsidR="00CF4036">
        <w:rPr>
          <w:rFonts w:ascii="Arial" w:hAnsi="Arial" w:cs="Arial"/>
          <w:sz w:val="24"/>
          <w:szCs w:val="24"/>
        </w:rPr>
        <w:t xml:space="preserve">, </w:t>
      </w:r>
      <w:r w:rsidR="00A00C86">
        <w:rPr>
          <w:rFonts w:ascii="Arial" w:hAnsi="Arial" w:cs="Arial"/>
          <w:sz w:val="24"/>
          <w:szCs w:val="24"/>
        </w:rPr>
        <w:t xml:space="preserve"> given the complexity of the framework arrangements and the interplay between the relevant reporting tier, </w:t>
      </w:r>
      <w:r w:rsidR="00A00C86">
        <w:rPr>
          <w:rFonts w:ascii="Arial" w:hAnsi="Arial" w:cs="Arial"/>
          <w:sz w:val="24"/>
          <w:szCs w:val="24"/>
        </w:rPr>
        <w:lastRenderedPageBreak/>
        <w:t xml:space="preserve">the PBE standard and the SORP.  In addition, we believe that there are likely to be cost implications for </w:t>
      </w:r>
      <w:r w:rsidR="00E70548">
        <w:rPr>
          <w:rFonts w:ascii="Arial" w:hAnsi="Arial" w:cs="Arial"/>
          <w:sz w:val="24"/>
          <w:szCs w:val="24"/>
        </w:rPr>
        <w:t xml:space="preserve">professional </w:t>
      </w:r>
      <w:r w:rsidR="00A00C86">
        <w:rPr>
          <w:rFonts w:ascii="Arial" w:hAnsi="Arial" w:cs="Arial"/>
          <w:sz w:val="24"/>
          <w:szCs w:val="24"/>
        </w:rPr>
        <w:t xml:space="preserve">accountancy </w:t>
      </w:r>
      <w:r w:rsidR="00E70548">
        <w:rPr>
          <w:rFonts w:ascii="Arial" w:hAnsi="Arial" w:cs="Arial"/>
          <w:sz w:val="24"/>
          <w:szCs w:val="24"/>
        </w:rPr>
        <w:t xml:space="preserve">firms in respect of training and </w:t>
      </w:r>
      <w:r w:rsidR="00A00C86">
        <w:rPr>
          <w:rFonts w:ascii="Arial" w:hAnsi="Arial" w:cs="Arial"/>
          <w:sz w:val="24"/>
          <w:szCs w:val="24"/>
        </w:rPr>
        <w:t xml:space="preserve">this may result in increased fees for charities.  The complexities of the new regime may also have a detrimental impact on the availability of auditors and independent examiners serving the charity sector.  </w:t>
      </w:r>
    </w:p>
    <w:p w:rsidR="00E70548" w:rsidRDefault="00E70548" w:rsidP="00BF4CF7">
      <w:pPr>
        <w:pStyle w:val="ListParagraph"/>
        <w:ind w:left="0"/>
        <w:rPr>
          <w:rFonts w:ascii="Arial" w:hAnsi="Arial" w:cs="Arial"/>
          <w:sz w:val="24"/>
          <w:szCs w:val="24"/>
        </w:rPr>
      </w:pPr>
    </w:p>
    <w:p w:rsidR="00F41EF3" w:rsidRDefault="00504AA5" w:rsidP="00BF4CF7">
      <w:pPr>
        <w:pStyle w:val="ListParagraph"/>
        <w:ind w:left="0"/>
        <w:rPr>
          <w:rFonts w:ascii="Arial" w:hAnsi="Arial" w:cs="Arial"/>
          <w:sz w:val="24"/>
          <w:szCs w:val="24"/>
        </w:rPr>
      </w:pPr>
      <w:r>
        <w:rPr>
          <w:rFonts w:ascii="Arial" w:hAnsi="Arial" w:cs="Arial"/>
          <w:sz w:val="24"/>
          <w:szCs w:val="24"/>
        </w:rPr>
        <w:t>In Scotland, the accounting and external scrutiny regime for charities is comprehensive. This means that every charity, regardless of size or</w:t>
      </w:r>
      <w:r w:rsidR="00F41EF3">
        <w:rPr>
          <w:rFonts w:ascii="Arial" w:hAnsi="Arial" w:cs="Arial"/>
          <w:sz w:val="24"/>
          <w:szCs w:val="24"/>
        </w:rPr>
        <w:t xml:space="preserve"> </w:t>
      </w:r>
      <w:r>
        <w:rPr>
          <w:rFonts w:ascii="Arial" w:hAnsi="Arial" w:cs="Arial"/>
          <w:sz w:val="24"/>
          <w:szCs w:val="24"/>
        </w:rPr>
        <w:t xml:space="preserve">form must submit its annual accounts to OSCR and these must be subject to either audit or independent examination as appropriate. The changes to the accounting regime and the framework are likely to have a significant impact on the pool of individuals and organisations </w:t>
      </w:r>
      <w:r w:rsidR="000B6048">
        <w:rPr>
          <w:rFonts w:ascii="Arial" w:hAnsi="Arial" w:cs="Arial"/>
          <w:sz w:val="24"/>
          <w:szCs w:val="24"/>
        </w:rPr>
        <w:t>that</w:t>
      </w:r>
      <w:r>
        <w:rPr>
          <w:rFonts w:ascii="Arial" w:hAnsi="Arial" w:cs="Arial"/>
          <w:sz w:val="24"/>
          <w:szCs w:val="24"/>
        </w:rPr>
        <w:t xml:space="preserve"> are able or willing to undertake the audit or independent examination of a set of charity accounts.  This is likely to increase the existing pressures and difficulties </w:t>
      </w:r>
      <w:r w:rsidR="004163A9">
        <w:rPr>
          <w:rFonts w:ascii="Arial" w:hAnsi="Arial" w:cs="Arial"/>
          <w:sz w:val="24"/>
          <w:szCs w:val="24"/>
        </w:rPr>
        <w:t>experienced</w:t>
      </w:r>
      <w:r>
        <w:rPr>
          <w:rFonts w:ascii="Arial" w:hAnsi="Arial" w:cs="Arial"/>
          <w:sz w:val="24"/>
          <w:szCs w:val="24"/>
        </w:rPr>
        <w:t xml:space="preserve"> in this area and may have a detrimental effect on compliance by charities with the statutory requirements for external scrutiny</w:t>
      </w:r>
      <w:r w:rsidR="00814B5D">
        <w:rPr>
          <w:rFonts w:ascii="Arial" w:hAnsi="Arial" w:cs="Arial"/>
          <w:sz w:val="24"/>
          <w:szCs w:val="24"/>
        </w:rPr>
        <w:t xml:space="preserve"> as they struggle to identify </w:t>
      </w:r>
      <w:r w:rsidR="003C6B10">
        <w:rPr>
          <w:rFonts w:ascii="Arial" w:hAnsi="Arial" w:cs="Arial"/>
          <w:sz w:val="24"/>
          <w:szCs w:val="24"/>
        </w:rPr>
        <w:t>auditors or independent examiners or to pay t</w:t>
      </w:r>
      <w:r w:rsidR="00A00C86">
        <w:rPr>
          <w:rFonts w:ascii="Arial" w:hAnsi="Arial" w:cs="Arial"/>
          <w:sz w:val="24"/>
          <w:szCs w:val="24"/>
        </w:rPr>
        <w:t xml:space="preserve">he fees for the work required. </w:t>
      </w:r>
      <w:r w:rsidR="00B11F61">
        <w:rPr>
          <w:rFonts w:ascii="Arial" w:hAnsi="Arial" w:cs="Arial"/>
          <w:sz w:val="24"/>
          <w:szCs w:val="24"/>
        </w:rPr>
        <w:t xml:space="preserve"> We believe it is important to highlight this issue so that it can be included in the impact assessment and appropriate thought</w:t>
      </w:r>
      <w:r w:rsidR="00CF4036">
        <w:rPr>
          <w:rFonts w:ascii="Arial" w:hAnsi="Arial" w:cs="Arial"/>
          <w:sz w:val="24"/>
          <w:szCs w:val="24"/>
        </w:rPr>
        <w:t xml:space="preserve"> can </w:t>
      </w:r>
      <w:r w:rsidR="00B11F61">
        <w:rPr>
          <w:rFonts w:ascii="Arial" w:hAnsi="Arial" w:cs="Arial"/>
          <w:sz w:val="24"/>
          <w:szCs w:val="24"/>
        </w:rPr>
        <w:t xml:space="preserve">be given to how this could be addressed. </w:t>
      </w:r>
    </w:p>
    <w:p w:rsidR="00057703" w:rsidRDefault="00057703" w:rsidP="00BF4CF7">
      <w:pPr>
        <w:pStyle w:val="ListParagraph"/>
        <w:ind w:left="0"/>
        <w:rPr>
          <w:rFonts w:ascii="Arial" w:hAnsi="Arial" w:cs="Arial"/>
          <w:sz w:val="24"/>
          <w:szCs w:val="24"/>
        </w:rPr>
      </w:pPr>
    </w:p>
    <w:p w:rsidR="003F1AEC" w:rsidRDefault="003F1AEC" w:rsidP="00BF4CF7">
      <w:pPr>
        <w:pStyle w:val="ListParagraph"/>
        <w:ind w:left="0"/>
        <w:rPr>
          <w:rFonts w:ascii="Arial" w:hAnsi="Arial" w:cs="Arial"/>
          <w:b/>
          <w:sz w:val="24"/>
          <w:szCs w:val="24"/>
        </w:rPr>
      </w:pPr>
      <w:r w:rsidRPr="003F1AEC">
        <w:rPr>
          <w:rFonts w:ascii="Arial" w:hAnsi="Arial" w:cs="Arial"/>
          <w:b/>
          <w:sz w:val="24"/>
          <w:szCs w:val="24"/>
        </w:rPr>
        <w:t>5</w:t>
      </w:r>
      <w:r>
        <w:rPr>
          <w:rFonts w:ascii="Arial" w:hAnsi="Arial" w:cs="Arial"/>
          <w:sz w:val="24"/>
          <w:szCs w:val="24"/>
        </w:rPr>
        <w:tab/>
      </w:r>
      <w:r w:rsidRPr="003F1AEC">
        <w:rPr>
          <w:rFonts w:ascii="Arial" w:hAnsi="Arial" w:cs="Arial"/>
          <w:b/>
          <w:sz w:val="24"/>
          <w:szCs w:val="24"/>
        </w:rPr>
        <w:t xml:space="preserve">Timescales </w:t>
      </w:r>
    </w:p>
    <w:p w:rsidR="00057703" w:rsidRDefault="00057703" w:rsidP="00BF4CF7">
      <w:pPr>
        <w:pStyle w:val="ListParagraph"/>
        <w:ind w:left="0"/>
        <w:rPr>
          <w:rFonts w:ascii="Arial" w:hAnsi="Arial" w:cs="Arial"/>
          <w:b/>
          <w:sz w:val="24"/>
          <w:szCs w:val="24"/>
        </w:rPr>
      </w:pPr>
    </w:p>
    <w:p w:rsidR="00057703" w:rsidRDefault="00057703" w:rsidP="00BF4CF7">
      <w:pPr>
        <w:pStyle w:val="ListParagraph"/>
        <w:ind w:left="0"/>
        <w:rPr>
          <w:rFonts w:ascii="Arial" w:hAnsi="Arial" w:cs="Arial"/>
          <w:sz w:val="24"/>
          <w:szCs w:val="24"/>
        </w:rPr>
      </w:pPr>
      <w:r w:rsidRPr="00057703">
        <w:rPr>
          <w:rFonts w:ascii="Arial" w:hAnsi="Arial" w:cs="Arial"/>
          <w:sz w:val="24"/>
          <w:szCs w:val="24"/>
        </w:rPr>
        <w:t>We</w:t>
      </w:r>
      <w:r>
        <w:rPr>
          <w:rFonts w:ascii="Arial" w:hAnsi="Arial" w:cs="Arial"/>
          <w:sz w:val="24"/>
          <w:szCs w:val="24"/>
        </w:rPr>
        <w:t xml:space="preserve"> note the current timetable for the proposed changes and </w:t>
      </w:r>
      <w:r w:rsidR="00CF4036">
        <w:rPr>
          <w:rFonts w:ascii="Arial" w:hAnsi="Arial" w:cs="Arial"/>
          <w:sz w:val="24"/>
          <w:szCs w:val="24"/>
        </w:rPr>
        <w:t xml:space="preserve">the </w:t>
      </w:r>
      <w:r>
        <w:rPr>
          <w:rFonts w:ascii="Arial" w:hAnsi="Arial" w:cs="Arial"/>
          <w:sz w:val="24"/>
          <w:szCs w:val="24"/>
        </w:rPr>
        <w:t xml:space="preserve">plan to implement the changes for accounting periods starting on or after 1 July 2013.  </w:t>
      </w:r>
      <w:r w:rsidR="00D745F1">
        <w:rPr>
          <w:rFonts w:ascii="Arial" w:hAnsi="Arial" w:cs="Arial"/>
          <w:sz w:val="24"/>
          <w:szCs w:val="24"/>
        </w:rPr>
        <w:t>This essentially allows a period of 18 months from the</w:t>
      </w:r>
      <w:r w:rsidR="00B11F61">
        <w:rPr>
          <w:rFonts w:ascii="Arial" w:hAnsi="Arial" w:cs="Arial"/>
          <w:sz w:val="24"/>
          <w:szCs w:val="24"/>
        </w:rPr>
        <w:t xml:space="preserve"> anticipated</w:t>
      </w:r>
      <w:r w:rsidR="00D745F1">
        <w:rPr>
          <w:rFonts w:ascii="Arial" w:hAnsi="Arial" w:cs="Arial"/>
          <w:sz w:val="24"/>
          <w:szCs w:val="24"/>
        </w:rPr>
        <w:t xml:space="preserve"> publication of the final FRSME</w:t>
      </w:r>
      <w:r w:rsidR="00CF4036">
        <w:rPr>
          <w:rFonts w:ascii="Arial" w:hAnsi="Arial" w:cs="Arial"/>
          <w:sz w:val="24"/>
          <w:szCs w:val="24"/>
        </w:rPr>
        <w:t>. A</w:t>
      </w:r>
      <w:r>
        <w:rPr>
          <w:rFonts w:ascii="Arial" w:hAnsi="Arial" w:cs="Arial"/>
          <w:sz w:val="24"/>
          <w:szCs w:val="24"/>
        </w:rPr>
        <w:t>t this stage, this would appear to be a minimum amount of time that could feasibly be allowed before implementation</w:t>
      </w:r>
      <w:proofErr w:type="gramStart"/>
      <w:r w:rsidR="00CF4036">
        <w:rPr>
          <w:rFonts w:ascii="Arial" w:hAnsi="Arial" w:cs="Arial"/>
          <w:sz w:val="24"/>
          <w:szCs w:val="24"/>
        </w:rPr>
        <w:t xml:space="preserve">, </w:t>
      </w:r>
      <w:r>
        <w:rPr>
          <w:rFonts w:ascii="Arial" w:hAnsi="Arial" w:cs="Arial"/>
          <w:sz w:val="24"/>
          <w:szCs w:val="24"/>
        </w:rPr>
        <w:t xml:space="preserve"> given</w:t>
      </w:r>
      <w:proofErr w:type="gramEnd"/>
      <w:r>
        <w:rPr>
          <w:rFonts w:ascii="Arial" w:hAnsi="Arial" w:cs="Arial"/>
          <w:sz w:val="24"/>
          <w:szCs w:val="24"/>
        </w:rPr>
        <w:t xml:space="preserve"> the other areas of work that must be completed before the changeover can occur – i.e. the changes to the charity accounting framework in both Scotland and England &amp; Wales and the development of the new Charities SORP including the </w:t>
      </w:r>
      <w:r w:rsidR="00F6165B">
        <w:rPr>
          <w:rFonts w:ascii="Arial" w:hAnsi="Arial" w:cs="Arial"/>
          <w:sz w:val="24"/>
          <w:szCs w:val="24"/>
        </w:rPr>
        <w:t xml:space="preserve">relevant </w:t>
      </w:r>
      <w:r>
        <w:rPr>
          <w:rFonts w:ascii="Arial" w:hAnsi="Arial" w:cs="Arial"/>
          <w:sz w:val="24"/>
          <w:szCs w:val="24"/>
        </w:rPr>
        <w:t>consultation period</w:t>
      </w:r>
      <w:r w:rsidR="00D745F1">
        <w:rPr>
          <w:rFonts w:ascii="Arial" w:hAnsi="Arial" w:cs="Arial"/>
          <w:sz w:val="24"/>
          <w:szCs w:val="24"/>
        </w:rPr>
        <w:t xml:space="preserve"> etc</w:t>
      </w:r>
      <w:r>
        <w:rPr>
          <w:rFonts w:ascii="Arial" w:hAnsi="Arial" w:cs="Arial"/>
          <w:sz w:val="24"/>
          <w:szCs w:val="24"/>
        </w:rPr>
        <w:t xml:space="preserve">.  </w:t>
      </w:r>
    </w:p>
    <w:p w:rsidR="00F140FA" w:rsidRDefault="00F140FA" w:rsidP="00BF4CF7">
      <w:pPr>
        <w:pStyle w:val="ListParagraph"/>
        <w:ind w:left="0"/>
        <w:rPr>
          <w:rFonts w:ascii="Arial" w:hAnsi="Arial" w:cs="Arial"/>
          <w:sz w:val="24"/>
          <w:szCs w:val="24"/>
        </w:rPr>
      </w:pPr>
    </w:p>
    <w:p w:rsidR="00F140FA" w:rsidRDefault="00F140FA" w:rsidP="00BF4CF7">
      <w:pPr>
        <w:pStyle w:val="ListParagraph"/>
        <w:ind w:left="0"/>
        <w:rPr>
          <w:rFonts w:ascii="Arial" w:hAnsi="Arial" w:cs="Arial"/>
          <w:sz w:val="24"/>
          <w:szCs w:val="24"/>
        </w:rPr>
      </w:pPr>
      <w:r>
        <w:rPr>
          <w:rFonts w:ascii="Arial" w:hAnsi="Arial" w:cs="Arial"/>
          <w:sz w:val="24"/>
          <w:szCs w:val="24"/>
        </w:rPr>
        <w:t xml:space="preserve">On the basis of the wide variety </w:t>
      </w:r>
      <w:r w:rsidR="00A57218">
        <w:rPr>
          <w:rFonts w:ascii="Arial" w:hAnsi="Arial" w:cs="Arial"/>
          <w:sz w:val="24"/>
          <w:szCs w:val="24"/>
        </w:rPr>
        <w:t>of</w:t>
      </w:r>
      <w:r w:rsidR="00CF4036">
        <w:rPr>
          <w:rFonts w:ascii="Arial" w:hAnsi="Arial" w:cs="Arial"/>
          <w:sz w:val="24"/>
          <w:szCs w:val="24"/>
        </w:rPr>
        <w:t xml:space="preserve"> </w:t>
      </w:r>
      <w:r>
        <w:rPr>
          <w:rFonts w:ascii="Arial" w:hAnsi="Arial" w:cs="Arial"/>
          <w:sz w:val="24"/>
          <w:szCs w:val="24"/>
        </w:rPr>
        <w:t>organisations within the charity sector, we would advocate as long a lead</w:t>
      </w:r>
      <w:r w:rsidR="00DC677B">
        <w:rPr>
          <w:rFonts w:ascii="Arial" w:hAnsi="Arial" w:cs="Arial"/>
          <w:sz w:val="24"/>
          <w:szCs w:val="24"/>
        </w:rPr>
        <w:t>-</w:t>
      </w:r>
      <w:r>
        <w:rPr>
          <w:rFonts w:ascii="Arial" w:hAnsi="Arial" w:cs="Arial"/>
          <w:sz w:val="24"/>
          <w:szCs w:val="24"/>
        </w:rPr>
        <w:t xml:space="preserve">in time as possible before implementation to enable sufficient training </w:t>
      </w:r>
      <w:r w:rsidR="00CF4036">
        <w:rPr>
          <w:rFonts w:ascii="Arial" w:hAnsi="Arial" w:cs="Arial"/>
          <w:sz w:val="24"/>
          <w:szCs w:val="24"/>
        </w:rPr>
        <w:t xml:space="preserve">on the new regime </w:t>
      </w:r>
      <w:r>
        <w:rPr>
          <w:rFonts w:ascii="Arial" w:hAnsi="Arial" w:cs="Arial"/>
          <w:sz w:val="24"/>
          <w:szCs w:val="24"/>
        </w:rPr>
        <w:t xml:space="preserve">to be provided for the sector </w:t>
      </w:r>
      <w:r w:rsidR="00CF4036">
        <w:rPr>
          <w:rFonts w:ascii="Arial" w:hAnsi="Arial" w:cs="Arial"/>
          <w:sz w:val="24"/>
          <w:szCs w:val="24"/>
        </w:rPr>
        <w:t>and sector advisers</w:t>
      </w:r>
      <w:r>
        <w:rPr>
          <w:rFonts w:ascii="Arial" w:hAnsi="Arial" w:cs="Arial"/>
          <w:sz w:val="24"/>
          <w:szCs w:val="24"/>
        </w:rPr>
        <w:t xml:space="preserve">. This will be essential for any transition to be successful and supported by entities affected by the changes. </w:t>
      </w:r>
    </w:p>
    <w:p w:rsidR="004163A9" w:rsidRDefault="004163A9" w:rsidP="00BF4CF7">
      <w:pPr>
        <w:pStyle w:val="ListParagraph"/>
        <w:ind w:left="0"/>
        <w:rPr>
          <w:rFonts w:ascii="Arial" w:hAnsi="Arial" w:cs="Arial"/>
          <w:sz w:val="24"/>
          <w:szCs w:val="24"/>
        </w:rPr>
      </w:pPr>
    </w:p>
    <w:p w:rsidR="004163A9" w:rsidRPr="004163A9" w:rsidRDefault="004163A9" w:rsidP="00BF4CF7">
      <w:pPr>
        <w:pStyle w:val="ListParagraph"/>
        <w:ind w:left="0"/>
        <w:rPr>
          <w:rFonts w:ascii="Arial" w:hAnsi="Arial" w:cs="Arial"/>
          <w:b/>
          <w:sz w:val="24"/>
          <w:szCs w:val="24"/>
        </w:rPr>
      </w:pPr>
      <w:r w:rsidRPr="004163A9">
        <w:rPr>
          <w:rFonts w:ascii="Arial" w:hAnsi="Arial" w:cs="Arial"/>
          <w:b/>
          <w:sz w:val="24"/>
          <w:szCs w:val="24"/>
        </w:rPr>
        <w:t>6</w:t>
      </w:r>
      <w:r w:rsidRPr="004163A9">
        <w:rPr>
          <w:rFonts w:ascii="Arial" w:hAnsi="Arial" w:cs="Arial"/>
          <w:b/>
          <w:sz w:val="24"/>
          <w:szCs w:val="24"/>
        </w:rPr>
        <w:tab/>
        <w:t xml:space="preserve">Closing comments </w:t>
      </w:r>
    </w:p>
    <w:p w:rsidR="004163A9" w:rsidRDefault="004163A9" w:rsidP="00BF4CF7">
      <w:pPr>
        <w:pStyle w:val="ListParagraph"/>
        <w:ind w:left="0"/>
        <w:rPr>
          <w:rFonts w:ascii="Arial" w:hAnsi="Arial" w:cs="Arial"/>
          <w:sz w:val="24"/>
          <w:szCs w:val="24"/>
        </w:rPr>
      </w:pPr>
    </w:p>
    <w:p w:rsidR="004163A9" w:rsidRPr="00057703" w:rsidRDefault="004163A9">
      <w:pPr>
        <w:pStyle w:val="ListParagraph"/>
        <w:ind w:left="0"/>
        <w:rPr>
          <w:rFonts w:ascii="Arial" w:hAnsi="Arial" w:cs="Arial"/>
          <w:b/>
          <w:sz w:val="24"/>
          <w:szCs w:val="24"/>
        </w:rPr>
      </w:pPr>
      <w:r>
        <w:rPr>
          <w:rFonts w:ascii="Arial" w:hAnsi="Arial" w:cs="Arial"/>
          <w:sz w:val="24"/>
          <w:szCs w:val="24"/>
        </w:rPr>
        <w:t>We are generally supportive of the consultation proposals outlined by the ASB, subject to the comments made here and in our response with the Charity Commission for England &amp; Wales as the joint SORP-making body.   We have restricted our comments here to those issues that we believe are most relevant to the Scottish charity sector and would welcome the opportunity to discuss our views with the ASB in greater detail, particular</w:t>
      </w:r>
      <w:r w:rsidR="00CF4036">
        <w:rPr>
          <w:rFonts w:ascii="Arial" w:hAnsi="Arial" w:cs="Arial"/>
          <w:sz w:val="24"/>
          <w:szCs w:val="24"/>
        </w:rPr>
        <w:t xml:space="preserve">ly </w:t>
      </w:r>
      <w:r>
        <w:rPr>
          <w:rFonts w:ascii="Arial" w:hAnsi="Arial" w:cs="Arial"/>
          <w:sz w:val="24"/>
          <w:szCs w:val="24"/>
        </w:rPr>
        <w:t xml:space="preserve">as part of the joint SORP-making body.  </w:t>
      </w:r>
    </w:p>
    <w:sectPr w:rsidR="004163A9" w:rsidRPr="00057703" w:rsidSect="00DC677B">
      <w:pgSz w:w="11906" w:h="16838"/>
      <w:pgMar w:top="1135"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53695"/>
    <w:multiLevelType w:val="hybridMultilevel"/>
    <w:tmpl w:val="AC0A9A42"/>
    <w:lvl w:ilvl="0" w:tplc="893EAA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E04406"/>
    <w:multiLevelType w:val="hybridMultilevel"/>
    <w:tmpl w:val="6F941D0A"/>
    <w:lvl w:ilvl="0" w:tplc="13446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01E6E"/>
    <w:rsid w:val="00002D61"/>
    <w:rsid w:val="0001064B"/>
    <w:rsid w:val="000227BC"/>
    <w:rsid w:val="00031B8F"/>
    <w:rsid w:val="00057703"/>
    <w:rsid w:val="00057A42"/>
    <w:rsid w:val="000671B9"/>
    <w:rsid w:val="0007038B"/>
    <w:rsid w:val="00071F11"/>
    <w:rsid w:val="000813A5"/>
    <w:rsid w:val="00091E12"/>
    <w:rsid w:val="000957B0"/>
    <w:rsid w:val="000A6315"/>
    <w:rsid w:val="000B6048"/>
    <w:rsid w:val="000C2D30"/>
    <w:rsid w:val="000F349E"/>
    <w:rsid w:val="00100BDD"/>
    <w:rsid w:val="001051A0"/>
    <w:rsid w:val="00114508"/>
    <w:rsid w:val="00126119"/>
    <w:rsid w:val="00130D83"/>
    <w:rsid w:val="00163758"/>
    <w:rsid w:val="00167C78"/>
    <w:rsid w:val="00180E58"/>
    <w:rsid w:val="00184EEC"/>
    <w:rsid w:val="0019368B"/>
    <w:rsid w:val="001977F1"/>
    <w:rsid w:val="001C2149"/>
    <w:rsid w:val="001C2DBF"/>
    <w:rsid w:val="001C7AD2"/>
    <w:rsid w:val="001D3CCB"/>
    <w:rsid w:val="001D54D0"/>
    <w:rsid w:val="002100F6"/>
    <w:rsid w:val="0022058A"/>
    <w:rsid w:val="00260FE1"/>
    <w:rsid w:val="00290CCB"/>
    <w:rsid w:val="002B2EF3"/>
    <w:rsid w:val="002C5332"/>
    <w:rsid w:val="002D394E"/>
    <w:rsid w:val="002E271D"/>
    <w:rsid w:val="002E4EC9"/>
    <w:rsid w:val="002F69EA"/>
    <w:rsid w:val="003153CB"/>
    <w:rsid w:val="0031591A"/>
    <w:rsid w:val="00317896"/>
    <w:rsid w:val="003211D3"/>
    <w:rsid w:val="003217D6"/>
    <w:rsid w:val="003262FD"/>
    <w:rsid w:val="00334133"/>
    <w:rsid w:val="00341491"/>
    <w:rsid w:val="00345DE1"/>
    <w:rsid w:val="00351365"/>
    <w:rsid w:val="003724C3"/>
    <w:rsid w:val="00381B2C"/>
    <w:rsid w:val="003838D8"/>
    <w:rsid w:val="003855B0"/>
    <w:rsid w:val="003B788C"/>
    <w:rsid w:val="003C5335"/>
    <w:rsid w:val="003C64E1"/>
    <w:rsid w:val="003C6B10"/>
    <w:rsid w:val="003E6808"/>
    <w:rsid w:val="003F1AEC"/>
    <w:rsid w:val="004019C7"/>
    <w:rsid w:val="00401E6E"/>
    <w:rsid w:val="004139AA"/>
    <w:rsid w:val="004163A9"/>
    <w:rsid w:val="00423700"/>
    <w:rsid w:val="00442235"/>
    <w:rsid w:val="00443FB8"/>
    <w:rsid w:val="0046619D"/>
    <w:rsid w:val="004732C2"/>
    <w:rsid w:val="004A7B57"/>
    <w:rsid w:val="004B7656"/>
    <w:rsid w:val="004C3E32"/>
    <w:rsid w:val="004D305C"/>
    <w:rsid w:val="004F536B"/>
    <w:rsid w:val="00504AA5"/>
    <w:rsid w:val="0051133A"/>
    <w:rsid w:val="00514370"/>
    <w:rsid w:val="005150B7"/>
    <w:rsid w:val="00524209"/>
    <w:rsid w:val="00525DDE"/>
    <w:rsid w:val="0053028A"/>
    <w:rsid w:val="0055751E"/>
    <w:rsid w:val="005A115F"/>
    <w:rsid w:val="005A1F0F"/>
    <w:rsid w:val="005B4698"/>
    <w:rsid w:val="005B5941"/>
    <w:rsid w:val="005B6829"/>
    <w:rsid w:val="005B712E"/>
    <w:rsid w:val="005D49F6"/>
    <w:rsid w:val="005F0564"/>
    <w:rsid w:val="00603E57"/>
    <w:rsid w:val="006126C3"/>
    <w:rsid w:val="00612A33"/>
    <w:rsid w:val="00646503"/>
    <w:rsid w:val="00656B35"/>
    <w:rsid w:val="00673497"/>
    <w:rsid w:val="00676689"/>
    <w:rsid w:val="006C6822"/>
    <w:rsid w:val="006D1AAB"/>
    <w:rsid w:val="006F1918"/>
    <w:rsid w:val="006F3E89"/>
    <w:rsid w:val="00701B75"/>
    <w:rsid w:val="007069B1"/>
    <w:rsid w:val="007133F9"/>
    <w:rsid w:val="00722547"/>
    <w:rsid w:val="00725773"/>
    <w:rsid w:val="00727848"/>
    <w:rsid w:val="00733A3E"/>
    <w:rsid w:val="007404A6"/>
    <w:rsid w:val="007440D6"/>
    <w:rsid w:val="00750FDE"/>
    <w:rsid w:val="0075462F"/>
    <w:rsid w:val="00766378"/>
    <w:rsid w:val="00774883"/>
    <w:rsid w:val="00776256"/>
    <w:rsid w:val="0077778A"/>
    <w:rsid w:val="007B2738"/>
    <w:rsid w:val="007B585E"/>
    <w:rsid w:val="007C5814"/>
    <w:rsid w:val="007D27F0"/>
    <w:rsid w:val="007D7F52"/>
    <w:rsid w:val="007E3BF4"/>
    <w:rsid w:val="00800E01"/>
    <w:rsid w:val="008074DA"/>
    <w:rsid w:val="00807E84"/>
    <w:rsid w:val="00814B5D"/>
    <w:rsid w:val="00834673"/>
    <w:rsid w:val="00856087"/>
    <w:rsid w:val="00877F20"/>
    <w:rsid w:val="0088660A"/>
    <w:rsid w:val="008920D9"/>
    <w:rsid w:val="0089652E"/>
    <w:rsid w:val="008A2A04"/>
    <w:rsid w:val="008B0715"/>
    <w:rsid w:val="008C3B54"/>
    <w:rsid w:val="008C5C80"/>
    <w:rsid w:val="008C6959"/>
    <w:rsid w:val="008E2849"/>
    <w:rsid w:val="008E60E6"/>
    <w:rsid w:val="008F16FB"/>
    <w:rsid w:val="008F29C0"/>
    <w:rsid w:val="008F6602"/>
    <w:rsid w:val="009017E7"/>
    <w:rsid w:val="00904ABB"/>
    <w:rsid w:val="009138F3"/>
    <w:rsid w:val="00913E3E"/>
    <w:rsid w:val="00916C0C"/>
    <w:rsid w:val="009179B6"/>
    <w:rsid w:val="0092544A"/>
    <w:rsid w:val="00925B80"/>
    <w:rsid w:val="0093406B"/>
    <w:rsid w:val="009359A9"/>
    <w:rsid w:val="00945C5B"/>
    <w:rsid w:val="00950513"/>
    <w:rsid w:val="00961B68"/>
    <w:rsid w:val="00962780"/>
    <w:rsid w:val="00966CF5"/>
    <w:rsid w:val="009815D7"/>
    <w:rsid w:val="009951A6"/>
    <w:rsid w:val="009A0C25"/>
    <w:rsid w:val="009A63B9"/>
    <w:rsid w:val="009C1187"/>
    <w:rsid w:val="009C2997"/>
    <w:rsid w:val="009C61FE"/>
    <w:rsid w:val="009E242D"/>
    <w:rsid w:val="009F3DA2"/>
    <w:rsid w:val="00A00C86"/>
    <w:rsid w:val="00A115DD"/>
    <w:rsid w:val="00A22586"/>
    <w:rsid w:val="00A30CEE"/>
    <w:rsid w:val="00A42420"/>
    <w:rsid w:val="00A5074E"/>
    <w:rsid w:val="00A57218"/>
    <w:rsid w:val="00A724B2"/>
    <w:rsid w:val="00A850EF"/>
    <w:rsid w:val="00A90405"/>
    <w:rsid w:val="00AA7553"/>
    <w:rsid w:val="00AB16AB"/>
    <w:rsid w:val="00AB6B93"/>
    <w:rsid w:val="00AC1314"/>
    <w:rsid w:val="00AE58C4"/>
    <w:rsid w:val="00B02A09"/>
    <w:rsid w:val="00B11F61"/>
    <w:rsid w:val="00B20257"/>
    <w:rsid w:val="00B3239F"/>
    <w:rsid w:val="00B46B5A"/>
    <w:rsid w:val="00B63383"/>
    <w:rsid w:val="00B859EB"/>
    <w:rsid w:val="00B947B4"/>
    <w:rsid w:val="00BA6757"/>
    <w:rsid w:val="00BA774F"/>
    <w:rsid w:val="00BB688C"/>
    <w:rsid w:val="00BB7636"/>
    <w:rsid w:val="00BC18F2"/>
    <w:rsid w:val="00BE206B"/>
    <w:rsid w:val="00BF01BD"/>
    <w:rsid w:val="00BF06B5"/>
    <w:rsid w:val="00BF4CF7"/>
    <w:rsid w:val="00C015DA"/>
    <w:rsid w:val="00C106EA"/>
    <w:rsid w:val="00C21128"/>
    <w:rsid w:val="00C45D09"/>
    <w:rsid w:val="00C46B90"/>
    <w:rsid w:val="00C57D08"/>
    <w:rsid w:val="00C84D8D"/>
    <w:rsid w:val="00C90C40"/>
    <w:rsid w:val="00CA0C2A"/>
    <w:rsid w:val="00CA2176"/>
    <w:rsid w:val="00CA2C19"/>
    <w:rsid w:val="00CB20B8"/>
    <w:rsid w:val="00CC030B"/>
    <w:rsid w:val="00CC5355"/>
    <w:rsid w:val="00CE6D0A"/>
    <w:rsid w:val="00CE741D"/>
    <w:rsid w:val="00CF4036"/>
    <w:rsid w:val="00D01A2F"/>
    <w:rsid w:val="00D157DD"/>
    <w:rsid w:val="00D16646"/>
    <w:rsid w:val="00D1764B"/>
    <w:rsid w:val="00D20F02"/>
    <w:rsid w:val="00D31D4E"/>
    <w:rsid w:val="00D338F3"/>
    <w:rsid w:val="00D63EF0"/>
    <w:rsid w:val="00D7429E"/>
    <w:rsid w:val="00D745F1"/>
    <w:rsid w:val="00D81DEE"/>
    <w:rsid w:val="00D91E6F"/>
    <w:rsid w:val="00DA72E4"/>
    <w:rsid w:val="00DC2733"/>
    <w:rsid w:val="00DC677B"/>
    <w:rsid w:val="00DC7889"/>
    <w:rsid w:val="00DC7B02"/>
    <w:rsid w:val="00E1087F"/>
    <w:rsid w:val="00E12656"/>
    <w:rsid w:val="00E24B53"/>
    <w:rsid w:val="00E434F4"/>
    <w:rsid w:val="00E449BC"/>
    <w:rsid w:val="00E465F3"/>
    <w:rsid w:val="00E544DD"/>
    <w:rsid w:val="00E57A9E"/>
    <w:rsid w:val="00E70548"/>
    <w:rsid w:val="00E74149"/>
    <w:rsid w:val="00E7761B"/>
    <w:rsid w:val="00E90C45"/>
    <w:rsid w:val="00EC48FB"/>
    <w:rsid w:val="00ED3AA7"/>
    <w:rsid w:val="00EF41E0"/>
    <w:rsid w:val="00F00C35"/>
    <w:rsid w:val="00F011DF"/>
    <w:rsid w:val="00F023A1"/>
    <w:rsid w:val="00F06100"/>
    <w:rsid w:val="00F140FA"/>
    <w:rsid w:val="00F1678F"/>
    <w:rsid w:val="00F33CE5"/>
    <w:rsid w:val="00F41EF3"/>
    <w:rsid w:val="00F44560"/>
    <w:rsid w:val="00F6165B"/>
    <w:rsid w:val="00F800A9"/>
    <w:rsid w:val="00FA5AB0"/>
    <w:rsid w:val="00FB4825"/>
    <w:rsid w:val="00FD32EA"/>
    <w:rsid w:val="00FE02EE"/>
    <w:rsid w:val="00FE5E9E"/>
    <w:rsid w:val="00FF69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6E"/>
    <w:pPr>
      <w:ind w:left="720"/>
      <w:contextualSpacing/>
    </w:pPr>
  </w:style>
  <w:style w:type="paragraph" w:styleId="BalloonText">
    <w:name w:val="Balloon Text"/>
    <w:basedOn w:val="Normal"/>
    <w:link w:val="BalloonTextChar"/>
    <w:uiPriority w:val="99"/>
    <w:semiHidden/>
    <w:unhideWhenUsed/>
    <w:rsid w:val="007C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Stewartm</cp:lastModifiedBy>
  <cp:revision>2</cp:revision>
  <cp:lastPrinted>2011-04-20T16:22:00Z</cp:lastPrinted>
  <dcterms:created xsi:type="dcterms:W3CDTF">2011-09-06T15:23:00Z</dcterms:created>
  <dcterms:modified xsi:type="dcterms:W3CDTF">2011-09-06T15:23:00Z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A648107</vt:lpwstr>
  </property>
  <property fmtid="{D5CDD505-2E9C-101B-9397-08002B2CF9AE}" pid="4" name="Objective-Title">
    <vt:lpwstr>2011-04-19 ASB consultation response - FRSME</vt:lpwstr>
  </property>
  <property fmtid="{D5CDD505-2E9C-101B-9397-08002B2CF9AE}" pid="5" name="Objective-Comment">
    <vt:lpwstr/>
  </property>
  <property fmtid="{D5CDD505-2E9C-101B-9397-08002B2CF9AE}" pid="6" name="Objective-CreationStamp">
    <vt:filetime>2011-04-21T06:45:26Z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2011-04-28T12:09:07Z</vt:filetime>
  </property>
  <property fmtid="{D5CDD505-2E9C-101B-9397-08002B2CF9AE}" pid="10" name="Objective-ModificationStamp">
    <vt:filetime>2011-04-28T12:09:08Z</vt:filetime>
  </property>
  <property fmtid="{D5CDD505-2E9C-101B-9397-08002B2CF9AE}" pid="11" name="Objective-Owner">
    <vt:lpwstr>Anderson, Laura</vt:lpwstr>
  </property>
  <property fmtid="{D5CDD505-2E9C-101B-9397-08002B2CF9AE}" pid="12" name="Objective-Path">
    <vt:lpwstr>OSCR File Plan:02 Policy Development:2.3 Stakeholders:Accounting Standards Board:</vt:lpwstr>
  </property>
  <property fmtid="{D5CDD505-2E9C-101B-9397-08002B2CF9AE}" pid="13" name="Objective-Parent">
    <vt:lpwstr>Accounting Standards Board</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i4>5</vt:i4>
  </property>
  <property fmtid="{D5CDD505-2E9C-101B-9397-08002B2CF9AE}" pid="17" name="Objective-VersionComment">
    <vt:lpwstr/>
  </property>
  <property fmtid="{D5CDD505-2E9C-101B-9397-08002B2CF9AE}" pid="18" name="Objective-FileNumber">
    <vt:lpwstr>PD/STK/06-031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rrespondence Type Flag [system]">
    <vt:lpwstr/>
  </property>
  <property fmtid="{D5CDD505-2E9C-101B-9397-08002B2CF9AE}" pid="22" name="Objective-Charity Number [system]">
    <vt:lpwstr>sc000000</vt:lpwstr>
  </property>
  <property fmtid="{D5CDD505-2E9C-101B-9397-08002B2CF9AE}" pid="23" name="Objective-Of Historical Significance? [system]">
    <vt:lpwstr>No</vt:lpwstr>
  </property>
  <property fmtid="{D5CDD505-2E9C-101B-9397-08002B2CF9AE}" pid="24" name="Objective-Date of Effect [system]">
    <vt:lpwstr/>
  </property>
  <property fmtid="{D5CDD505-2E9C-101B-9397-08002B2CF9AE}" pid="25" name="Objective-Date Application Received [system]">
    <vt:lpwstr/>
  </property>
</Properties>
</file>